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55A" w:rsidRDefault="0046555A" w:rsidP="0046555A">
      <w:pPr>
        <w:pStyle w:val="Title"/>
        <w:rPr>
          <w:sz w:val="28"/>
          <w:szCs w:val="28"/>
        </w:rPr>
      </w:pPr>
      <w:r w:rsidRPr="00F446B1">
        <w:rPr>
          <w:sz w:val="28"/>
          <w:szCs w:val="28"/>
          <w:u w:val="single"/>
        </w:rPr>
        <w:t xml:space="preserve">LARIA </w:t>
      </w:r>
      <w:r>
        <w:rPr>
          <w:sz w:val="28"/>
          <w:szCs w:val="28"/>
          <w:u w:val="single"/>
        </w:rPr>
        <w:t>ANNUAL CONFERENCE</w:t>
      </w:r>
      <w:r w:rsidRPr="00F446B1">
        <w:rPr>
          <w:sz w:val="28"/>
          <w:szCs w:val="28"/>
          <w:u w:val="single"/>
        </w:rPr>
        <w:t xml:space="preserve"> 201</w:t>
      </w:r>
      <w:r w:rsidR="00432C62">
        <w:rPr>
          <w:sz w:val="28"/>
          <w:szCs w:val="28"/>
          <w:u w:val="single"/>
        </w:rPr>
        <w:t>7</w:t>
      </w:r>
      <w:r w:rsidRPr="00D66AE0">
        <w:rPr>
          <w:sz w:val="28"/>
          <w:szCs w:val="28"/>
        </w:rPr>
        <w:t xml:space="preserve"> </w:t>
      </w:r>
    </w:p>
    <w:p w:rsidR="0046555A" w:rsidRPr="00D66AE0" w:rsidRDefault="0046555A" w:rsidP="0046555A">
      <w:pPr>
        <w:pStyle w:val="Title"/>
        <w:rPr>
          <w:sz w:val="28"/>
          <w:szCs w:val="28"/>
        </w:rPr>
      </w:pPr>
    </w:p>
    <w:p w:rsidR="0046555A" w:rsidRPr="00D66AE0" w:rsidRDefault="0046555A" w:rsidP="0046555A">
      <w:pPr>
        <w:pStyle w:val="Title"/>
        <w:rPr>
          <w:b w:val="0"/>
          <w:bCs w:val="0"/>
          <w:sz w:val="26"/>
          <w:szCs w:val="26"/>
        </w:rPr>
      </w:pPr>
      <w:r w:rsidRPr="00D66AE0">
        <w:rPr>
          <w:sz w:val="26"/>
          <w:szCs w:val="26"/>
        </w:rPr>
        <w:t>CALL FOR SPEAKERS AND PAPERS</w:t>
      </w:r>
    </w:p>
    <w:p w:rsidR="0046555A" w:rsidRDefault="0046555A" w:rsidP="0046555A">
      <w:pPr>
        <w:pStyle w:val="Title"/>
        <w:rPr>
          <w:sz w:val="28"/>
          <w:szCs w:val="28"/>
          <w:u w:val="single"/>
        </w:rPr>
      </w:pPr>
    </w:p>
    <w:p w:rsidR="0046555A" w:rsidRPr="00A129AC" w:rsidRDefault="002A0730" w:rsidP="0046555A">
      <w:pPr>
        <w:pStyle w:val="Title"/>
        <w:rPr>
          <w:color w:val="FF0000"/>
          <w:sz w:val="26"/>
          <w:szCs w:val="26"/>
        </w:rPr>
      </w:pPr>
      <w:r w:rsidRPr="00A129AC">
        <w:rPr>
          <w:sz w:val="26"/>
          <w:szCs w:val="26"/>
        </w:rPr>
        <w:t>‘</w:t>
      </w:r>
      <w:r w:rsidR="00A129AC" w:rsidRPr="00A129AC">
        <w:rPr>
          <w:color w:val="000000"/>
          <w:sz w:val="26"/>
          <w:szCs w:val="26"/>
        </w:rPr>
        <w:t>Hibernate or Innovate? Research and Intelligence in Challenging Times</w:t>
      </w:r>
      <w:r w:rsidRPr="00A129AC">
        <w:rPr>
          <w:sz w:val="26"/>
          <w:szCs w:val="26"/>
        </w:rPr>
        <w:t>’</w:t>
      </w:r>
    </w:p>
    <w:p w:rsidR="0046555A" w:rsidRPr="002C6B1F" w:rsidRDefault="0046555A" w:rsidP="0046555A">
      <w:pPr>
        <w:pStyle w:val="Title"/>
        <w:rPr>
          <w:sz w:val="28"/>
          <w:szCs w:val="28"/>
          <w:u w:val="single"/>
        </w:rPr>
      </w:pPr>
    </w:p>
    <w:p w:rsidR="0046555A" w:rsidRDefault="0046555A" w:rsidP="0046555A">
      <w:pPr>
        <w:pStyle w:val="Title"/>
        <w:rPr>
          <w:sz w:val="28"/>
          <w:szCs w:val="28"/>
        </w:rPr>
      </w:pPr>
      <w:r>
        <w:rPr>
          <w:sz w:val="28"/>
          <w:szCs w:val="28"/>
        </w:rPr>
        <w:t xml:space="preserve">Tuesday, </w:t>
      </w:r>
      <w:r w:rsidR="00432C62">
        <w:rPr>
          <w:sz w:val="28"/>
          <w:szCs w:val="28"/>
        </w:rPr>
        <w:t>23</w:t>
      </w:r>
      <w:r w:rsidR="00432C62">
        <w:rPr>
          <w:sz w:val="28"/>
          <w:szCs w:val="28"/>
          <w:vertAlign w:val="superscript"/>
        </w:rPr>
        <w:t xml:space="preserve">rd </w:t>
      </w:r>
      <w:r w:rsidR="00432C62">
        <w:rPr>
          <w:sz w:val="28"/>
          <w:szCs w:val="28"/>
        </w:rPr>
        <w:t>&amp; Wednesday, 24</w:t>
      </w:r>
      <w:r w:rsidRPr="00D66AE0">
        <w:rPr>
          <w:sz w:val="28"/>
          <w:szCs w:val="28"/>
          <w:vertAlign w:val="superscript"/>
        </w:rPr>
        <w:t>th</w:t>
      </w:r>
      <w:r w:rsidR="00432C62">
        <w:rPr>
          <w:sz w:val="28"/>
          <w:szCs w:val="28"/>
        </w:rPr>
        <w:t xml:space="preserve"> May 2017</w:t>
      </w:r>
    </w:p>
    <w:p w:rsidR="0046555A" w:rsidRPr="00882D30" w:rsidRDefault="00432C62" w:rsidP="0046555A">
      <w:pPr>
        <w:pStyle w:val="Title"/>
        <w:rPr>
          <w:sz w:val="28"/>
          <w:szCs w:val="28"/>
        </w:rPr>
      </w:pPr>
      <w:r>
        <w:rPr>
          <w:sz w:val="28"/>
          <w:szCs w:val="28"/>
        </w:rPr>
        <w:t>Sheffield City Hall</w:t>
      </w:r>
    </w:p>
    <w:p w:rsidR="0046555A" w:rsidRPr="009E2CE6" w:rsidRDefault="0046555A" w:rsidP="0046555A">
      <w:pPr>
        <w:pStyle w:val="Title"/>
        <w:rPr>
          <w:sz w:val="28"/>
          <w:szCs w:val="28"/>
          <w:u w:val="single"/>
        </w:rPr>
      </w:pPr>
    </w:p>
    <w:p w:rsidR="003F6EB9" w:rsidRPr="003F6EB9" w:rsidRDefault="003F6EB9" w:rsidP="003F6EB9">
      <w:pPr>
        <w:rPr>
          <w:rFonts w:ascii="Arial" w:hAnsi="Arial" w:cs="Arial"/>
          <w:sz w:val="22"/>
          <w:szCs w:val="22"/>
        </w:rPr>
      </w:pPr>
      <w:r w:rsidRPr="003F6EB9">
        <w:rPr>
          <w:rFonts w:ascii="Arial" w:hAnsi="Arial" w:cs="Arial"/>
          <w:sz w:val="22"/>
          <w:szCs w:val="22"/>
        </w:rPr>
        <w:t>If you’ve got something to say then say it at the LARIA Annual Conference. We are looking for keynote speakers and workshops.</w:t>
      </w:r>
    </w:p>
    <w:p w:rsidR="003F6EB9" w:rsidRPr="003F6EB9" w:rsidRDefault="003F6EB9" w:rsidP="003F6EB9">
      <w:pPr>
        <w:rPr>
          <w:rFonts w:ascii="Arial" w:hAnsi="Arial" w:cs="Arial"/>
          <w:color w:val="FF0000"/>
          <w:sz w:val="20"/>
          <w:szCs w:val="20"/>
        </w:rPr>
      </w:pPr>
    </w:p>
    <w:p w:rsidR="003F6EB9" w:rsidRPr="002A0730" w:rsidRDefault="003F6EB9" w:rsidP="003F6EB9">
      <w:pPr>
        <w:rPr>
          <w:rFonts w:ascii="Arial" w:hAnsi="Arial" w:cs="Arial"/>
          <w:sz w:val="22"/>
          <w:szCs w:val="22"/>
        </w:rPr>
      </w:pPr>
      <w:r w:rsidRPr="002A0730">
        <w:rPr>
          <w:rFonts w:ascii="Arial" w:hAnsi="Arial" w:cs="Arial"/>
          <w:sz w:val="22"/>
          <w:szCs w:val="22"/>
        </w:rPr>
        <w:t>We are looking for papers that d</w:t>
      </w:r>
      <w:r w:rsidR="00D6766F" w:rsidRPr="002A0730">
        <w:rPr>
          <w:rFonts w:ascii="Arial" w:hAnsi="Arial" w:cs="Arial"/>
          <w:sz w:val="22"/>
          <w:szCs w:val="22"/>
        </w:rPr>
        <w:t xml:space="preserve">escribe how making </w:t>
      </w:r>
      <w:r w:rsidRPr="002A0730">
        <w:rPr>
          <w:rFonts w:ascii="Arial" w:hAnsi="Arial" w:cs="Arial"/>
          <w:sz w:val="22"/>
          <w:szCs w:val="22"/>
        </w:rPr>
        <w:t>changes in the way we fund, organise or execute research</w:t>
      </w:r>
      <w:r w:rsidR="00D6766F" w:rsidRPr="002A0730">
        <w:rPr>
          <w:rFonts w:ascii="Arial" w:hAnsi="Arial" w:cs="Arial"/>
          <w:sz w:val="22"/>
          <w:szCs w:val="22"/>
        </w:rPr>
        <w:t>, teams, systems</w:t>
      </w:r>
      <w:r w:rsidRPr="002A0730">
        <w:rPr>
          <w:rFonts w:ascii="Arial" w:hAnsi="Arial" w:cs="Arial"/>
          <w:sz w:val="22"/>
          <w:szCs w:val="22"/>
        </w:rPr>
        <w:t xml:space="preserve"> or data analysis has resulted in better intelligence</w:t>
      </w:r>
      <w:r w:rsidR="00D6766F" w:rsidRPr="002A0730">
        <w:rPr>
          <w:rFonts w:ascii="Arial" w:hAnsi="Arial" w:cs="Arial"/>
          <w:sz w:val="22"/>
          <w:szCs w:val="22"/>
        </w:rPr>
        <w:t xml:space="preserve"> and decision making</w:t>
      </w:r>
      <w:r w:rsidRPr="002A0730">
        <w:rPr>
          <w:rFonts w:ascii="Arial" w:hAnsi="Arial" w:cs="Arial"/>
          <w:sz w:val="22"/>
          <w:szCs w:val="22"/>
        </w:rPr>
        <w:t>.  We are interested in a broad range of papers but have suggested a few themes to stimulate thinking:</w:t>
      </w:r>
    </w:p>
    <w:p w:rsidR="00E15802" w:rsidRPr="002A0730" w:rsidRDefault="00E15802" w:rsidP="0046555A">
      <w:pPr>
        <w:rPr>
          <w:rFonts w:ascii="Arial" w:hAnsi="Arial" w:cs="Arial"/>
          <w:sz w:val="22"/>
          <w:szCs w:val="22"/>
        </w:rPr>
      </w:pPr>
    </w:p>
    <w:p w:rsidR="00EB55A1" w:rsidRPr="002A0730" w:rsidRDefault="00EB55A1" w:rsidP="0046555A">
      <w:pPr>
        <w:rPr>
          <w:rFonts w:ascii="Arial" w:hAnsi="Arial" w:cs="Arial"/>
          <w:sz w:val="22"/>
          <w:szCs w:val="22"/>
        </w:rPr>
      </w:pPr>
    </w:p>
    <w:p w:rsidR="00EB55A1" w:rsidRPr="002A0730" w:rsidRDefault="00915F72" w:rsidP="00EB55A1">
      <w:pPr>
        <w:rPr>
          <w:rFonts w:ascii="Arial" w:hAnsi="Arial" w:cs="Arial"/>
          <w:sz w:val="22"/>
          <w:szCs w:val="22"/>
          <w:u w:val="single"/>
        </w:rPr>
      </w:pPr>
      <w:r w:rsidRPr="002A0730">
        <w:rPr>
          <w:rFonts w:ascii="Arial" w:hAnsi="Arial" w:cs="Arial"/>
          <w:b/>
          <w:sz w:val="22"/>
          <w:szCs w:val="22"/>
          <w:u w:val="single"/>
        </w:rPr>
        <w:t>Changes in w</w:t>
      </w:r>
      <w:r w:rsidR="00EB55A1" w:rsidRPr="002A0730">
        <w:rPr>
          <w:rFonts w:ascii="Arial" w:hAnsi="Arial" w:cs="Arial"/>
          <w:b/>
          <w:sz w:val="22"/>
          <w:szCs w:val="22"/>
          <w:u w:val="single"/>
        </w:rPr>
        <w:t>ays of working</w:t>
      </w:r>
      <w:r w:rsidR="00EB55A1" w:rsidRPr="002A0730">
        <w:rPr>
          <w:rFonts w:ascii="Arial" w:hAnsi="Arial" w:cs="Arial"/>
          <w:sz w:val="22"/>
          <w:szCs w:val="22"/>
          <w:u w:val="single"/>
        </w:rPr>
        <w:t>:</w:t>
      </w:r>
      <w:r w:rsidRPr="002A0730">
        <w:rPr>
          <w:rFonts w:ascii="Arial" w:hAnsi="Arial" w:cs="Arial"/>
          <w:sz w:val="22"/>
          <w:szCs w:val="22"/>
          <w:u w:val="single"/>
        </w:rPr>
        <w:t xml:space="preserve"> </w:t>
      </w:r>
    </w:p>
    <w:p w:rsidR="00EB55A1" w:rsidRPr="002A0730" w:rsidRDefault="00EB55A1" w:rsidP="00EB55A1">
      <w:pPr>
        <w:rPr>
          <w:rFonts w:ascii="Arial" w:hAnsi="Arial" w:cs="Arial"/>
          <w:sz w:val="22"/>
          <w:szCs w:val="22"/>
        </w:rPr>
      </w:pPr>
      <w:r w:rsidRPr="002A0730">
        <w:rPr>
          <w:rFonts w:ascii="Arial" w:hAnsi="Arial" w:cs="Arial"/>
          <w:sz w:val="22"/>
          <w:szCs w:val="22"/>
        </w:rPr>
        <w:t>  </w:t>
      </w:r>
    </w:p>
    <w:p w:rsidR="00E15802" w:rsidRPr="002A0730" w:rsidRDefault="00E15802" w:rsidP="00E15802">
      <w:pPr>
        <w:rPr>
          <w:rFonts w:ascii="Arial" w:hAnsi="Arial" w:cs="Arial"/>
          <w:sz w:val="22"/>
          <w:szCs w:val="22"/>
        </w:rPr>
      </w:pPr>
      <w:r w:rsidRPr="002A0730">
        <w:rPr>
          <w:rFonts w:ascii="Arial" w:hAnsi="Arial" w:cs="Arial"/>
          <w:sz w:val="22"/>
          <w:szCs w:val="22"/>
        </w:rPr>
        <w:t xml:space="preserve">New partnerships or working arrangements (e.g devolution, </w:t>
      </w:r>
      <w:r w:rsidR="00FB792A" w:rsidRPr="002A0730">
        <w:rPr>
          <w:rFonts w:ascii="Arial" w:hAnsi="Arial" w:cs="Arial"/>
          <w:sz w:val="22"/>
          <w:szCs w:val="22"/>
        </w:rPr>
        <w:t xml:space="preserve">integration </w:t>
      </w:r>
      <w:r w:rsidRPr="002A0730">
        <w:rPr>
          <w:rFonts w:ascii="Arial" w:hAnsi="Arial" w:cs="Arial"/>
          <w:sz w:val="22"/>
          <w:szCs w:val="22"/>
        </w:rPr>
        <w:t>working the private sector)</w:t>
      </w:r>
    </w:p>
    <w:p w:rsidR="00E15802" w:rsidRPr="002A0730" w:rsidRDefault="00E15802" w:rsidP="00E15802">
      <w:pPr>
        <w:rPr>
          <w:rFonts w:ascii="Arial" w:hAnsi="Arial" w:cs="Arial"/>
          <w:sz w:val="22"/>
          <w:szCs w:val="22"/>
        </w:rPr>
      </w:pPr>
      <w:r w:rsidRPr="002A0730">
        <w:rPr>
          <w:rFonts w:ascii="Arial" w:hAnsi="Arial" w:cs="Arial"/>
          <w:sz w:val="22"/>
          <w:szCs w:val="22"/>
        </w:rPr>
        <w:t>Integration</w:t>
      </w:r>
      <w:r w:rsidR="00B86A86" w:rsidRPr="002A0730">
        <w:rPr>
          <w:rFonts w:ascii="Arial" w:hAnsi="Arial" w:cs="Arial"/>
          <w:sz w:val="22"/>
          <w:szCs w:val="22"/>
        </w:rPr>
        <w:t xml:space="preserve"> or restructuring</w:t>
      </w:r>
      <w:r w:rsidRPr="002A0730">
        <w:rPr>
          <w:rFonts w:ascii="Arial" w:hAnsi="Arial" w:cs="Arial"/>
          <w:sz w:val="22"/>
          <w:szCs w:val="22"/>
        </w:rPr>
        <w:t xml:space="preserve"> across organisations and services</w:t>
      </w:r>
    </w:p>
    <w:p w:rsidR="00915F72" w:rsidRPr="002A0730" w:rsidRDefault="00915F72" w:rsidP="00E15802">
      <w:pPr>
        <w:rPr>
          <w:rFonts w:ascii="Arial" w:hAnsi="Arial" w:cs="Arial"/>
          <w:sz w:val="22"/>
          <w:szCs w:val="22"/>
        </w:rPr>
      </w:pPr>
      <w:r w:rsidRPr="002A0730">
        <w:rPr>
          <w:rFonts w:ascii="Arial" w:hAnsi="Arial" w:cs="Arial"/>
          <w:sz w:val="22"/>
          <w:szCs w:val="22"/>
        </w:rPr>
        <w:t xml:space="preserve">Social network analysis – who’s working in the same space? </w:t>
      </w:r>
    </w:p>
    <w:p w:rsidR="00E15802" w:rsidRPr="002A0730" w:rsidRDefault="00E15802" w:rsidP="00E15802">
      <w:pPr>
        <w:rPr>
          <w:rFonts w:ascii="Arial" w:hAnsi="Arial" w:cs="Arial"/>
          <w:sz w:val="22"/>
          <w:szCs w:val="22"/>
        </w:rPr>
      </w:pPr>
      <w:r w:rsidRPr="002A0730">
        <w:rPr>
          <w:rFonts w:ascii="Arial" w:hAnsi="Arial" w:cs="Arial"/>
          <w:sz w:val="22"/>
          <w:szCs w:val="22"/>
        </w:rPr>
        <w:t>New ways of rewarding people or new ways of communicating</w:t>
      </w:r>
      <w:r w:rsidR="00915F72" w:rsidRPr="002A0730">
        <w:rPr>
          <w:rFonts w:ascii="Arial" w:hAnsi="Arial" w:cs="Arial"/>
          <w:sz w:val="22"/>
          <w:szCs w:val="22"/>
        </w:rPr>
        <w:t xml:space="preserve"> with staff</w:t>
      </w:r>
    </w:p>
    <w:p w:rsidR="00915F72" w:rsidRPr="002A0730" w:rsidRDefault="00915F72" w:rsidP="00E15802">
      <w:pPr>
        <w:rPr>
          <w:rFonts w:ascii="Arial" w:hAnsi="Arial" w:cs="Arial"/>
          <w:sz w:val="22"/>
          <w:szCs w:val="22"/>
        </w:rPr>
      </w:pPr>
      <w:r w:rsidRPr="002A0730">
        <w:rPr>
          <w:rFonts w:ascii="Arial" w:hAnsi="Arial" w:cs="Arial"/>
          <w:sz w:val="22"/>
          <w:szCs w:val="22"/>
        </w:rPr>
        <w:t xml:space="preserve">Using digital learning and professional development </w:t>
      </w:r>
    </w:p>
    <w:p w:rsidR="00EB55A1" w:rsidRPr="002A0730" w:rsidRDefault="00EB55A1" w:rsidP="00E15802">
      <w:pPr>
        <w:rPr>
          <w:rFonts w:ascii="Arial" w:hAnsi="Arial" w:cs="Arial"/>
          <w:sz w:val="22"/>
          <w:szCs w:val="22"/>
        </w:rPr>
      </w:pPr>
      <w:r w:rsidRPr="002A0730">
        <w:rPr>
          <w:rFonts w:ascii="Arial" w:hAnsi="Arial" w:cs="Arial"/>
          <w:sz w:val="22"/>
          <w:szCs w:val="22"/>
        </w:rPr>
        <w:t>Getting funding from usual workstreams\grants</w:t>
      </w:r>
    </w:p>
    <w:p w:rsidR="003F6EB9" w:rsidRDefault="00915F72" w:rsidP="00E15802">
      <w:pPr>
        <w:rPr>
          <w:rFonts w:ascii="Arial" w:hAnsi="Arial" w:cs="Arial"/>
          <w:sz w:val="22"/>
          <w:szCs w:val="22"/>
        </w:rPr>
      </w:pPr>
      <w:r w:rsidRPr="002A0730">
        <w:rPr>
          <w:rFonts w:ascii="Arial" w:hAnsi="Arial" w:cs="Arial"/>
          <w:sz w:val="22"/>
          <w:szCs w:val="22"/>
        </w:rPr>
        <w:t>Using n</w:t>
      </w:r>
      <w:r w:rsidR="00E15802" w:rsidRPr="002A0730">
        <w:rPr>
          <w:rFonts w:ascii="Arial" w:hAnsi="Arial" w:cs="Arial"/>
          <w:sz w:val="22"/>
          <w:szCs w:val="22"/>
        </w:rPr>
        <w:t>ew business models</w:t>
      </w:r>
      <w:r w:rsidR="003F6EB9" w:rsidRPr="002A0730">
        <w:rPr>
          <w:rFonts w:ascii="Arial" w:hAnsi="Arial" w:cs="Arial"/>
          <w:sz w:val="22"/>
          <w:szCs w:val="22"/>
        </w:rPr>
        <w:t xml:space="preserve"> </w:t>
      </w:r>
      <w:r w:rsidR="00B86A86" w:rsidRPr="002A0730">
        <w:rPr>
          <w:rFonts w:ascii="Arial" w:hAnsi="Arial" w:cs="Arial"/>
          <w:sz w:val="22"/>
          <w:szCs w:val="22"/>
        </w:rPr>
        <w:t>or improving current models</w:t>
      </w:r>
    </w:p>
    <w:p w:rsidR="00A129AC" w:rsidRPr="00A129AC" w:rsidRDefault="00A129AC" w:rsidP="00E15802">
      <w:pPr>
        <w:rPr>
          <w:rFonts w:ascii="Arial" w:hAnsi="Arial" w:cs="Arial"/>
          <w:sz w:val="22"/>
          <w:szCs w:val="22"/>
        </w:rPr>
      </w:pPr>
      <w:r w:rsidRPr="00A129AC">
        <w:rPr>
          <w:rFonts w:ascii="Arial" w:hAnsi="Arial" w:cs="Arial"/>
          <w:color w:val="000000"/>
          <w:sz w:val="22"/>
          <w:szCs w:val="22"/>
        </w:rPr>
        <w:t>Building individual/team resilience to deal with change</w:t>
      </w:r>
    </w:p>
    <w:p w:rsidR="00E15802" w:rsidRPr="00A129AC" w:rsidRDefault="00E15802" w:rsidP="00E15802">
      <w:pPr>
        <w:rPr>
          <w:rFonts w:ascii="Arial" w:hAnsi="Arial" w:cs="Arial"/>
          <w:sz w:val="22"/>
          <w:szCs w:val="22"/>
        </w:rPr>
      </w:pPr>
    </w:p>
    <w:p w:rsidR="00EB55A1" w:rsidRPr="002A0730" w:rsidRDefault="00EB55A1" w:rsidP="00E15802">
      <w:pPr>
        <w:rPr>
          <w:rFonts w:ascii="Arial" w:hAnsi="Arial" w:cs="Arial"/>
          <w:b/>
          <w:sz w:val="22"/>
          <w:szCs w:val="22"/>
          <w:u w:val="single"/>
        </w:rPr>
      </w:pPr>
      <w:r w:rsidRPr="002A0730">
        <w:rPr>
          <w:rFonts w:ascii="Arial" w:hAnsi="Arial" w:cs="Arial"/>
          <w:b/>
          <w:sz w:val="22"/>
          <w:szCs w:val="22"/>
          <w:u w:val="single"/>
        </w:rPr>
        <w:t>Innovation in thinking</w:t>
      </w:r>
      <w:r w:rsidR="00A80D22" w:rsidRPr="002A0730">
        <w:rPr>
          <w:rFonts w:ascii="Arial" w:hAnsi="Arial" w:cs="Arial"/>
          <w:b/>
          <w:sz w:val="22"/>
          <w:szCs w:val="22"/>
          <w:u w:val="single"/>
        </w:rPr>
        <w:t>/creating sustainable innovation</w:t>
      </w:r>
      <w:r w:rsidR="00915F72" w:rsidRPr="002A0730">
        <w:rPr>
          <w:rFonts w:ascii="Arial" w:hAnsi="Arial" w:cs="Arial"/>
          <w:b/>
          <w:sz w:val="22"/>
          <w:szCs w:val="22"/>
          <w:u w:val="single"/>
        </w:rPr>
        <w:t>:</w:t>
      </w:r>
    </w:p>
    <w:p w:rsidR="00EB55A1" w:rsidRPr="002A0730" w:rsidRDefault="00EB55A1" w:rsidP="00EB55A1">
      <w:pPr>
        <w:rPr>
          <w:rFonts w:ascii="Arial" w:hAnsi="Arial" w:cs="Arial"/>
          <w:sz w:val="22"/>
          <w:szCs w:val="22"/>
        </w:rPr>
      </w:pPr>
    </w:p>
    <w:p w:rsidR="00EB55A1" w:rsidRPr="002A0730" w:rsidRDefault="00EB55A1" w:rsidP="00EB55A1">
      <w:pPr>
        <w:rPr>
          <w:rFonts w:ascii="Arial" w:hAnsi="Arial" w:cs="Arial"/>
          <w:sz w:val="22"/>
          <w:szCs w:val="22"/>
        </w:rPr>
      </w:pPr>
      <w:r w:rsidRPr="002A0730">
        <w:rPr>
          <w:rFonts w:ascii="Arial" w:hAnsi="Arial" w:cs="Arial"/>
          <w:sz w:val="22"/>
          <w:szCs w:val="22"/>
        </w:rPr>
        <w:t>Different research frameworks such as use of behaviour change models</w:t>
      </w:r>
    </w:p>
    <w:p w:rsidR="00EB55A1" w:rsidRPr="002A0730" w:rsidRDefault="00EB55A1" w:rsidP="00EB55A1">
      <w:pPr>
        <w:rPr>
          <w:rFonts w:ascii="Arial" w:hAnsi="Arial" w:cs="Arial"/>
          <w:sz w:val="22"/>
          <w:szCs w:val="22"/>
        </w:rPr>
      </w:pPr>
      <w:r w:rsidRPr="002A0730">
        <w:rPr>
          <w:rFonts w:ascii="Arial" w:hAnsi="Arial" w:cs="Arial"/>
          <w:sz w:val="22"/>
          <w:szCs w:val="22"/>
        </w:rPr>
        <w:t>Segmentation and other analysis that goes beyond the topline</w:t>
      </w:r>
    </w:p>
    <w:p w:rsidR="00EB55A1" w:rsidRPr="002A0730" w:rsidRDefault="00E15802" w:rsidP="00EB55A1">
      <w:pPr>
        <w:rPr>
          <w:rFonts w:ascii="Arial" w:hAnsi="Arial" w:cs="Arial"/>
          <w:sz w:val="22"/>
          <w:szCs w:val="22"/>
        </w:rPr>
      </w:pPr>
      <w:r w:rsidRPr="002A0730">
        <w:rPr>
          <w:rFonts w:ascii="Arial" w:hAnsi="Arial" w:cs="Arial"/>
          <w:sz w:val="22"/>
          <w:szCs w:val="22"/>
        </w:rPr>
        <w:t>Evaluation and analysis adaptable for more than one project ('do once, use many times')</w:t>
      </w:r>
      <w:r w:rsidRPr="002A0730">
        <w:rPr>
          <w:sz w:val="22"/>
          <w:szCs w:val="22"/>
        </w:rPr>
        <w:t xml:space="preserve"> </w:t>
      </w:r>
      <w:r w:rsidRPr="002A0730">
        <w:rPr>
          <w:sz w:val="22"/>
          <w:szCs w:val="22"/>
        </w:rPr>
        <w:br/>
      </w:r>
      <w:r w:rsidR="003F6EB9" w:rsidRPr="002A0730">
        <w:rPr>
          <w:rFonts w:ascii="Arial" w:hAnsi="Arial" w:cs="Arial"/>
          <w:sz w:val="22"/>
          <w:szCs w:val="22"/>
        </w:rPr>
        <w:t>Use of predictive algorithms/modelling tools to predict risk of certain behaviours or outcomes.</w:t>
      </w:r>
      <w:r w:rsidR="003F6EB9" w:rsidRPr="002A0730">
        <w:rPr>
          <w:sz w:val="22"/>
          <w:szCs w:val="22"/>
        </w:rPr>
        <w:t xml:space="preserve"> </w:t>
      </w:r>
      <w:r w:rsidR="003F6EB9" w:rsidRPr="002A0730">
        <w:rPr>
          <w:sz w:val="22"/>
          <w:szCs w:val="22"/>
        </w:rPr>
        <w:br/>
      </w:r>
    </w:p>
    <w:p w:rsidR="00EB55A1" w:rsidRPr="002A0730" w:rsidRDefault="00EB55A1" w:rsidP="00EB55A1">
      <w:pPr>
        <w:rPr>
          <w:rFonts w:ascii="Arial" w:hAnsi="Arial" w:cs="Arial"/>
          <w:b/>
          <w:sz w:val="22"/>
          <w:szCs w:val="22"/>
          <w:u w:val="single"/>
        </w:rPr>
      </w:pPr>
      <w:r w:rsidRPr="002A0730">
        <w:rPr>
          <w:rFonts w:ascii="Arial" w:hAnsi="Arial" w:cs="Arial"/>
          <w:b/>
          <w:sz w:val="22"/>
          <w:szCs w:val="22"/>
          <w:u w:val="single"/>
        </w:rPr>
        <w:t>Innovation in methods:</w:t>
      </w:r>
    </w:p>
    <w:p w:rsidR="00EB55A1" w:rsidRPr="002A0730" w:rsidRDefault="00EB55A1" w:rsidP="00EB55A1">
      <w:pPr>
        <w:rPr>
          <w:rFonts w:ascii="Arial" w:hAnsi="Arial" w:cs="Arial"/>
          <w:sz w:val="22"/>
          <w:szCs w:val="22"/>
        </w:rPr>
      </w:pPr>
    </w:p>
    <w:p w:rsidR="00EB55A1" w:rsidRPr="002A0730" w:rsidRDefault="00EB55A1" w:rsidP="00EB55A1">
      <w:pPr>
        <w:rPr>
          <w:rFonts w:ascii="Arial" w:hAnsi="Arial" w:cs="Arial"/>
          <w:sz w:val="22"/>
          <w:szCs w:val="22"/>
        </w:rPr>
      </w:pPr>
      <w:r w:rsidRPr="002A0730">
        <w:rPr>
          <w:rFonts w:ascii="Arial" w:hAnsi="Arial" w:cs="Arial"/>
          <w:sz w:val="22"/>
          <w:szCs w:val="22"/>
        </w:rPr>
        <w:t>Social media content analysis – what are people saying about a place, service or disease type etc online?</w:t>
      </w:r>
    </w:p>
    <w:p w:rsidR="00EB55A1" w:rsidRPr="002A0730" w:rsidRDefault="00EB55A1" w:rsidP="00EB55A1">
      <w:pPr>
        <w:rPr>
          <w:rFonts w:ascii="Arial" w:hAnsi="Arial" w:cs="Arial"/>
          <w:sz w:val="22"/>
          <w:szCs w:val="22"/>
        </w:rPr>
      </w:pPr>
      <w:r w:rsidRPr="002A0730">
        <w:rPr>
          <w:rFonts w:ascii="Arial" w:hAnsi="Arial" w:cs="Arial"/>
          <w:sz w:val="22"/>
          <w:szCs w:val="22"/>
        </w:rPr>
        <w:t xml:space="preserve">Wearables </w:t>
      </w:r>
      <w:r w:rsidR="00F35BF0" w:rsidRPr="002A0730">
        <w:rPr>
          <w:rFonts w:ascii="Arial" w:hAnsi="Arial" w:cs="Arial"/>
          <w:sz w:val="22"/>
          <w:szCs w:val="22"/>
        </w:rPr>
        <w:t>- how</w:t>
      </w:r>
      <w:r w:rsidRPr="002A0730">
        <w:rPr>
          <w:rFonts w:ascii="Arial" w:hAnsi="Arial" w:cs="Arial"/>
          <w:sz w:val="22"/>
          <w:szCs w:val="22"/>
        </w:rPr>
        <w:t xml:space="preserve"> </w:t>
      </w:r>
      <w:r w:rsidR="00915F72" w:rsidRPr="002A0730">
        <w:rPr>
          <w:rFonts w:ascii="Arial" w:hAnsi="Arial" w:cs="Arial"/>
          <w:sz w:val="22"/>
          <w:szCs w:val="22"/>
        </w:rPr>
        <w:t xml:space="preserve">to </w:t>
      </w:r>
      <w:r w:rsidRPr="002A0730">
        <w:rPr>
          <w:rFonts w:ascii="Arial" w:hAnsi="Arial" w:cs="Arial"/>
          <w:sz w:val="22"/>
          <w:szCs w:val="22"/>
        </w:rPr>
        <w:t xml:space="preserve">harness new technology like wearables (goggle glasses, fitbits </w:t>
      </w:r>
      <w:r w:rsidR="002A0730" w:rsidRPr="002A0730">
        <w:rPr>
          <w:rFonts w:ascii="Arial" w:hAnsi="Arial" w:cs="Arial"/>
          <w:sz w:val="22"/>
          <w:szCs w:val="22"/>
        </w:rPr>
        <w:t>etc.</w:t>
      </w:r>
      <w:r w:rsidRPr="002A0730">
        <w:rPr>
          <w:rFonts w:ascii="Arial" w:hAnsi="Arial" w:cs="Arial"/>
          <w:sz w:val="22"/>
          <w:szCs w:val="22"/>
        </w:rPr>
        <w:t>)?</w:t>
      </w:r>
    </w:p>
    <w:p w:rsidR="003F6EB9" w:rsidRPr="002A0730" w:rsidRDefault="00E15802" w:rsidP="003F6EB9">
      <w:pPr>
        <w:rPr>
          <w:sz w:val="22"/>
          <w:szCs w:val="22"/>
        </w:rPr>
      </w:pPr>
      <w:r w:rsidRPr="002A0730">
        <w:rPr>
          <w:rFonts w:ascii="Arial" w:hAnsi="Arial" w:cs="Arial"/>
          <w:sz w:val="22"/>
          <w:szCs w:val="22"/>
        </w:rPr>
        <w:t>Ethnography – observation and understanding what anthropology has to offer</w:t>
      </w:r>
      <w:r w:rsidRPr="002A0730">
        <w:rPr>
          <w:sz w:val="22"/>
          <w:szCs w:val="22"/>
        </w:rPr>
        <w:t xml:space="preserve"> </w:t>
      </w:r>
      <w:r w:rsidRPr="002A0730">
        <w:rPr>
          <w:sz w:val="22"/>
          <w:szCs w:val="22"/>
        </w:rPr>
        <w:br/>
      </w:r>
      <w:r w:rsidR="003F6EB9" w:rsidRPr="002A0730">
        <w:rPr>
          <w:rFonts w:ascii="Arial" w:hAnsi="Arial" w:cs="Arial"/>
          <w:sz w:val="22"/>
          <w:szCs w:val="22"/>
        </w:rPr>
        <w:t>RCTs - findings and lessons learned</w:t>
      </w:r>
      <w:r w:rsidR="003F6EB9" w:rsidRPr="002A0730">
        <w:rPr>
          <w:sz w:val="22"/>
          <w:szCs w:val="22"/>
        </w:rPr>
        <w:t xml:space="preserve"> </w:t>
      </w:r>
    </w:p>
    <w:p w:rsidR="00EB55A1" w:rsidRPr="002A0730" w:rsidRDefault="00EB55A1" w:rsidP="00EB55A1"/>
    <w:p w:rsidR="00EB55A1" w:rsidRPr="002A0730" w:rsidRDefault="00E15802" w:rsidP="00EB55A1">
      <w:pPr>
        <w:rPr>
          <w:b/>
          <w:sz w:val="22"/>
          <w:szCs w:val="22"/>
          <w:u w:val="single"/>
        </w:rPr>
      </w:pPr>
      <w:r w:rsidRPr="002A0730">
        <w:rPr>
          <w:rFonts w:ascii="Arial" w:hAnsi="Arial" w:cs="Arial"/>
          <w:b/>
          <w:sz w:val="22"/>
          <w:szCs w:val="22"/>
          <w:u w:val="single"/>
        </w:rPr>
        <w:t>Other innovations welcome!</w:t>
      </w:r>
    </w:p>
    <w:p w:rsidR="0046555A" w:rsidRPr="002A0730" w:rsidRDefault="0046555A" w:rsidP="0046555A">
      <w:pPr>
        <w:rPr>
          <w:rFonts w:ascii="Arial" w:hAnsi="Arial" w:cs="Arial"/>
          <w:sz w:val="22"/>
          <w:szCs w:val="22"/>
        </w:rPr>
      </w:pPr>
    </w:p>
    <w:p w:rsidR="00FB792A" w:rsidRPr="002A0730" w:rsidRDefault="0058460F" w:rsidP="00FB792A">
      <w:pPr>
        <w:pStyle w:val="NormalWeb"/>
        <w:shd w:val="clear" w:color="auto" w:fill="FFFFFF"/>
        <w:rPr>
          <w:rFonts w:ascii="Arial" w:hAnsi="Arial" w:cs="Arial"/>
          <w:sz w:val="22"/>
          <w:szCs w:val="22"/>
        </w:rPr>
      </w:pPr>
      <w:r w:rsidRPr="002A0730">
        <w:rPr>
          <w:rFonts w:ascii="Arial" w:hAnsi="Arial" w:cs="Arial"/>
          <w:sz w:val="22"/>
          <w:szCs w:val="22"/>
        </w:rPr>
        <w:t xml:space="preserve">How are people making better use of </w:t>
      </w:r>
      <w:r w:rsidR="00FB792A" w:rsidRPr="002A0730">
        <w:rPr>
          <w:rFonts w:ascii="Arial" w:hAnsi="Arial" w:cs="Arial"/>
          <w:sz w:val="22"/>
          <w:szCs w:val="22"/>
        </w:rPr>
        <w:t xml:space="preserve">big </w:t>
      </w:r>
      <w:r w:rsidR="00F24B1F" w:rsidRPr="002A0730">
        <w:rPr>
          <w:rFonts w:ascii="Arial" w:hAnsi="Arial" w:cs="Arial"/>
          <w:sz w:val="22"/>
          <w:szCs w:val="22"/>
        </w:rPr>
        <w:t xml:space="preserve">and local </w:t>
      </w:r>
      <w:r w:rsidR="00FB792A" w:rsidRPr="002A0730">
        <w:rPr>
          <w:rFonts w:ascii="Arial" w:hAnsi="Arial" w:cs="Arial"/>
          <w:sz w:val="22"/>
          <w:szCs w:val="22"/>
        </w:rPr>
        <w:t xml:space="preserve">data and </w:t>
      </w:r>
      <w:r w:rsidRPr="002A0730">
        <w:rPr>
          <w:rFonts w:ascii="Arial" w:hAnsi="Arial" w:cs="Arial"/>
          <w:sz w:val="22"/>
          <w:szCs w:val="22"/>
        </w:rPr>
        <w:t xml:space="preserve">what new </w:t>
      </w:r>
      <w:r w:rsidR="00FB792A" w:rsidRPr="002A0730">
        <w:rPr>
          <w:rFonts w:ascii="Arial" w:hAnsi="Arial" w:cs="Arial"/>
          <w:sz w:val="22"/>
          <w:szCs w:val="22"/>
        </w:rPr>
        <w:t>data linkage</w:t>
      </w:r>
      <w:r w:rsidRPr="002A0730">
        <w:rPr>
          <w:rFonts w:ascii="Arial" w:hAnsi="Arial" w:cs="Arial"/>
          <w:sz w:val="22"/>
          <w:szCs w:val="22"/>
        </w:rPr>
        <w:t xml:space="preserve"> possibilities are there</w:t>
      </w:r>
      <w:r w:rsidR="00FB792A" w:rsidRPr="002A0730">
        <w:rPr>
          <w:rFonts w:ascii="Arial" w:hAnsi="Arial" w:cs="Arial"/>
          <w:sz w:val="22"/>
          <w:szCs w:val="22"/>
        </w:rPr>
        <w:t>? </w:t>
      </w:r>
    </w:p>
    <w:p w:rsidR="00FB792A" w:rsidRPr="002A0730" w:rsidRDefault="00FB792A" w:rsidP="00FB792A">
      <w:pPr>
        <w:pStyle w:val="NormalWeb"/>
        <w:shd w:val="clear" w:color="auto" w:fill="FFFFFF"/>
        <w:rPr>
          <w:rFonts w:ascii="Arial" w:hAnsi="Arial" w:cs="Arial"/>
          <w:sz w:val="22"/>
          <w:szCs w:val="22"/>
        </w:rPr>
      </w:pPr>
      <w:r w:rsidRPr="002A0730">
        <w:rPr>
          <w:rFonts w:ascii="Arial" w:hAnsi="Arial" w:cs="Arial"/>
          <w:sz w:val="22"/>
          <w:szCs w:val="22"/>
        </w:rPr>
        <w:t>How are people using open data effectively? </w:t>
      </w:r>
    </w:p>
    <w:p w:rsidR="00FB792A" w:rsidRPr="002A0730" w:rsidRDefault="0058460F" w:rsidP="00FB792A">
      <w:pPr>
        <w:pStyle w:val="NormalWeb"/>
        <w:shd w:val="clear" w:color="auto" w:fill="FFFFFF"/>
        <w:rPr>
          <w:rFonts w:ascii="Arial" w:hAnsi="Arial" w:cs="Arial"/>
          <w:sz w:val="22"/>
          <w:szCs w:val="22"/>
        </w:rPr>
      </w:pPr>
      <w:r w:rsidRPr="002A0730">
        <w:rPr>
          <w:rFonts w:ascii="Arial" w:hAnsi="Arial" w:cs="Arial"/>
          <w:sz w:val="22"/>
          <w:szCs w:val="22"/>
        </w:rPr>
        <w:t>What b</w:t>
      </w:r>
      <w:r w:rsidR="00915F72" w:rsidRPr="002A0730">
        <w:rPr>
          <w:rFonts w:ascii="Arial" w:hAnsi="Arial" w:cs="Arial"/>
          <w:sz w:val="22"/>
          <w:szCs w:val="22"/>
        </w:rPr>
        <w:t>roader policy agenda</w:t>
      </w:r>
      <w:r w:rsidRPr="002A0730">
        <w:rPr>
          <w:rFonts w:ascii="Arial" w:hAnsi="Arial" w:cs="Arial"/>
          <w:sz w:val="22"/>
          <w:szCs w:val="22"/>
        </w:rPr>
        <w:t>s are people affected by?  Devolution/</w:t>
      </w:r>
      <w:r w:rsidR="00915F72" w:rsidRPr="002A0730">
        <w:rPr>
          <w:rFonts w:ascii="Arial" w:hAnsi="Arial" w:cs="Arial"/>
          <w:sz w:val="22"/>
          <w:szCs w:val="22"/>
        </w:rPr>
        <w:t xml:space="preserve">the impact of Brexit on research and intelligence at local, regional and national levels! </w:t>
      </w:r>
      <w:r w:rsidR="00915F72" w:rsidRPr="002A0730">
        <w:rPr>
          <w:sz w:val="22"/>
          <w:szCs w:val="22"/>
        </w:rPr>
        <w:br/>
      </w:r>
      <w:r w:rsidR="00B86A86" w:rsidRPr="002A0730">
        <w:rPr>
          <w:rFonts w:ascii="Arial" w:hAnsi="Arial" w:cs="Arial"/>
          <w:sz w:val="22"/>
          <w:szCs w:val="22"/>
        </w:rPr>
        <w:t>Using software and systems to improve insight and influence decision-makers</w:t>
      </w:r>
    </w:p>
    <w:p w:rsidR="00B86A86" w:rsidRPr="002A0730" w:rsidRDefault="00B86A86" w:rsidP="00FB792A">
      <w:pPr>
        <w:pStyle w:val="NormalWeb"/>
        <w:shd w:val="clear" w:color="auto" w:fill="FFFFFF"/>
        <w:rPr>
          <w:rFonts w:ascii="Arial" w:hAnsi="Arial" w:cs="Arial"/>
          <w:sz w:val="22"/>
          <w:szCs w:val="22"/>
        </w:rPr>
      </w:pPr>
      <w:r w:rsidRPr="002A0730">
        <w:rPr>
          <w:rFonts w:ascii="Arial" w:hAnsi="Arial" w:cs="Arial"/>
          <w:sz w:val="22"/>
          <w:szCs w:val="22"/>
        </w:rPr>
        <w:t xml:space="preserve">Getting the message across in new ways </w:t>
      </w:r>
    </w:p>
    <w:p w:rsidR="00915F72" w:rsidRPr="002A0730" w:rsidRDefault="00915F72" w:rsidP="0046555A">
      <w:pPr>
        <w:rPr>
          <w:rFonts w:ascii="Arial" w:hAnsi="Arial" w:cs="Arial"/>
          <w:sz w:val="22"/>
          <w:szCs w:val="22"/>
        </w:rPr>
      </w:pPr>
    </w:p>
    <w:p w:rsidR="0046555A" w:rsidRPr="0028522A" w:rsidRDefault="0046555A" w:rsidP="0046555A">
      <w:pPr>
        <w:rPr>
          <w:rFonts w:ascii="Arial" w:hAnsi="Arial" w:cs="Arial"/>
          <w:sz w:val="22"/>
          <w:szCs w:val="22"/>
        </w:rPr>
      </w:pPr>
      <w:r w:rsidRPr="0028522A">
        <w:rPr>
          <w:rFonts w:ascii="Arial" w:hAnsi="Arial" w:cs="Arial"/>
          <w:sz w:val="22"/>
          <w:szCs w:val="22"/>
        </w:rPr>
        <w:lastRenderedPageBreak/>
        <w:t xml:space="preserve">You could discuss a project you have worked on the value your organisation has placed on research or anything else you think might be of interest to LARIA members. We are open to any ideas. </w:t>
      </w:r>
    </w:p>
    <w:p w:rsidR="0046555A" w:rsidRPr="009E2CE6" w:rsidRDefault="0046555A" w:rsidP="0046555A">
      <w:pPr>
        <w:rPr>
          <w:rFonts w:ascii="Arial" w:hAnsi="Arial" w:cs="Arial"/>
          <w:sz w:val="22"/>
          <w:szCs w:val="22"/>
        </w:rPr>
      </w:pPr>
    </w:p>
    <w:p w:rsidR="0046555A" w:rsidRPr="009E2CE6" w:rsidRDefault="0046555A" w:rsidP="0046555A">
      <w:pPr>
        <w:rPr>
          <w:rFonts w:ascii="Arial" w:hAnsi="Arial" w:cs="Arial"/>
          <w:sz w:val="22"/>
          <w:szCs w:val="22"/>
        </w:rPr>
      </w:pPr>
      <w:r w:rsidRPr="009E2CE6">
        <w:rPr>
          <w:rFonts w:ascii="Arial" w:hAnsi="Arial" w:cs="Arial"/>
          <w:b/>
          <w:sz w:val="22"/>
          <w:szCs w:val="22"/>
        </w:rPr>
        <w:t>This is your conference. Share what you are doing. Learn from others. Make a difference. Take part now.</w:t>
      </w:r>
      <w:r w:rsidRPr="009E2CE6">
        <w:rPr>
          <w:rFonts w:ascii="Arial" w:hAnsi="Arial" w:cs="Arial"/>
          <w:sz w:val="22"/>
          <w:szCs w:val="22"/>
        </w:rPr>
        <w:t xml:space="preserve"> </w:t>
      </w:r>
    </w:p>
    <w:p w:rsidR="0046555A" w:rsidRPr="009E2CE6" w:rsidRDefault="0046555A" w:rsidP="0046555A">
      <w:pPr>
        <w:rPr>
          <w:rFonts w:ascii="Arial" w:hAnsi="Arial" w:cs="Arial"/>
          <w:sz w:val="22"/>
          <w:szCs w:val="22"/>
        </w:rPr>
      </w:pPr>
    </w:p>
    <w:p w:rsidR="0046555A" w:rsidRPr="009E2CE6" w:rsidRDefault="0046555A" w:rsidP="0046555A">
      <w:pPr>
        <w:rPr>
          <w:rFonts w:ascii="Arial" w:hAnsi="Arial" w:cs="Arial"/>
          <w:b/>
          <w:sz w:val="22"/>
          <w:szCs w:val="22"/>
          <w:u w:val="single"/>
        </w:rPr>
      </w:pPr>
      <w:r w:rsidRPr="009E2CE6">
        <w:rPr>
          <w:rFonts w:ascii="Arial" w:hAnsi="Arial" w:cs="Arial"/>
          <w:b/>
          <w:sz w:val="22"/>
          <w:szCs w:val="22"/>
          <w:u w:val="single"/>
        </w:rPr>
        <w:t>Format</w:t>
      </w:r>
    </w:p>
    <w:p w:rsidR="0046555A" w:rsidRPr="009E2CE6" w:rsidRDefault="0046555A" w:rsidP="0046555A">
      <w:pPr>
        <w:rPr>
          <w:rFonts w:ascii="Arial" w:hAnsi="Arial" w:cs="Arial"/>
          <w:b/>
          <w:sz w:val="22"/>
          <w:szCs w:val="22"/>
        </w:rPr>
      </w:pPr>
    </w:p>
    <w:p w:rsidR="0046555A" w:rsidRPr="009E2CE6" w:rsidRDefault="0046555A" w:rsidP="0046555A">
      <w:pPr>
        <w:numPr>
          <w:ilvl w:val="0"/>
          <w:numId w:val="1"/>
        </w:numPr>
        <w:rPr>
          <w:rFonts w:ascii="Arial" w:hAnsi="Arial" w:cs="Arial"/>
          <w:b/>
          <w:bCs/>
          <w:sz w:val="22"/>
          <w:szCs w:val="22"/>
        </w:rPr>
      </w:pPr>
      <w:r w:rsidRPr="009E2CE6">
        <w:rPr>
          <w:rFonts w:ascii="Arial" w:hAnsi="Arial" w:cs="Arial"/>
          <w:b/>
          <w:bCs/>
          <w:sz w:val="22"/>
          <w:szCs w:val="22"/>
        </w:rPr>
        <w:t xml:space="preserve">Keynote speaker: </w:t>
      </w:r>
      <w:r w:rsidRPr="009E2CE6">
        <w:rPr>
          <w:rFonts w:ascii="Arial" w:hAnsi="Arial" w:cs="Arial"/>
          <w:bCs/>
          <w:sz w:val="22"/>
          <w:szCs w:val="22"/>
        </w:rPr>
        <w:t>Have you got something big to say and to share? These sessions will be for 20-30 minutes</w:t>
      </w:r>
      <w:r>
        <w:rPr>
          <w:rFonts w:ascii="Arial" w:hAnsi="Arial" w:cs="Arial"/>
          <w:bCs/>
          <w:sz w:val="22"/>
          <w:szCs w:val="22"/>
        </w:rPr>
        <w:t xml:space="preserve"> to include questions</w:t>
      </w:r>
      <w:r w:rsidRPr="009E2CE6">
        <w:rPr>
          <w:rFonts w:ascii="Arial" w:hAnsi="Arial" w:cs="Arial"/>
          <w:bCs/>
          <w:sz w:val="22"/>
          <w:szCs w:val="22"/>
        </w:rPr>
        <w:t xml:space="preserve"> and everyone will be listening. You can use PowerPoint or any other props, or just go solo and give a speech. Your vibrancy and knowledge will make these sessions memorable for our delegates.  </w:t>
      </w:r>
    </w:p>
    <w:p w:rsidR="0046555A" w:rsidRPr="009E2CE6" w:rsidRDefault="0046555A" w:rsidP="0046555A">
      <w:pPr>
        <w:numPr>
          <w:ilvl w:val="0"/>
          <w:numId w:val="1"/>
        </w:numPr>
        <w:rPr>
          <w:rFonts w:ascii="Arial" w:hAnsi="Arial" w:cs="Arial"/>
          <w:b/>
          <w:bCs/>
          <w:sz w:val="22"/>
          <w:szCs w:val="22"/>
        </w:rPr>
      </w:pPr>
      <w:r w:rsidRPr="009E2CE6">
        <w:rPr>
          <w:rFonts w:ascii="Arial" w:hAnsi="Arial" w:cs="Arial"/>
          <w:b/>
          <w:sz w:val="22"/>
          <w:szCs w:val="22"/>
        </w:rPr>
        <w:t xml:space="preserve">Workshops: </w:t>
      </w:r>
      <w:r w:rsidRPr="009E2CE6">
        <w:rPr>
          <w:rFonts w:ascii="Arial" w:hAnsi="Arial" w:cs="Arial"/>
          <w:sz w:val="22"/>
          <w:szCs w:val="22"/>
        </w:rPr>
        <w:t xml:space="preserve">These </w:t>
      </w:r>
      <w:r>
        <w:rPr>
          <w:rFonts w:ascii="Arial" w:hAnsi="Arial" w:cs="Arial"/>
          <w:sz w:val="22"/>
          <w:szCs w:val="22"/>
        </w:rPr>
        <w:t>work</w:t>
      </w:r>
      <w:r w:rsidRPr="009E2CE6">
        <w:rPr>
          <w:rFonts w:ascii="Arial" w:hAnsi="Arial" w:cs="Arial"/>
          <w:sz w:val="22"/>
          <w:szCs w:val="22"/>
        </w:rPr>
        <w:t>s</w:t>
      </w:r>
      <w:r>
        <w:rPr>
          <w:rFonts w:ascii="Arial" w:hAnsi="Arial" w:cs="Arial"/>
          <w:sz w:val="22"/>
          <w:szCs w:val="22"/>
        </w:rPr>
        <w:t>hops</w:t>
      </w:r>
      <w:r w:rsidRPr="009E2CE6">
        <w:rPr>
          <w:rFonts w:ascii="Arial" w:hAnsi="Arial" w:cs="Arial"/>
          <w:sz w:val="22"/>
          <w:szCs w:val="22"/>
        </w:rPr>
        <w:t xml:space="preserve"> </w:t>
      </w:r>
      <w:r w:rsidRPr="00AD1BB6">
        <w:rPr>
          <w:rFonts w:ascii="Arial" w:hAnsi="Arial" w:cs="Arial"/>
          <w:b/>
          <w:sz w:val="22"/>
          <w:szCs w:val="22"/>
          <w:u w:val="single"/>
        </w:rPr>
        <w:t>must be</w:t>
      </w:r>
      <w:r w:rsidRPr="00AD1BB6">
        <w:rPr>
          <w:rFonts w:ascii="Arial" w:hAnsi="Arial" w:cs="Arial"/>
          <w:sz w:val="22"/>
          <w:szCs w:val="22"/>
          <w:u w:val="single"/>
        </w:rPr>
        <w:t xml:space="preserve"> </w:t>
      </w:r>
      <w:r w:rsidRPr="00976125">
        <w:rPr>
          <w:rFonts w:ascii="Arial" w:hAnsi="Arial" w:cs="Arial"/>
          <w:b/>
          <w:sz w:val="22"/>
          <w:szCs w:val="22"/>
          <w:u w:val="single"/>
        </w:rPr>
        <w:t>interactive</w:t>
      </w:r>
      <w:r w:rsidRPr="009E2CE6">
        <w:rPr>
          <w:rFonts w:ascii="Arial" w:hAnsi="Arial" w:cs="Arial"/>
          <w:sz w:val="22"/>
          <w:szCs w:val="22"/>
        </w:rPr>
        <w:t xml:space="preserve"> allowing the opportunity for delegates to debate and contribute, again focusing around the key themes identified. Each workshop will last up to </w:t>
      </w:r>
      <w:r>
        <w:rPr>
          <w:rFonts w:ascii="Arial" w:hAnsi="Arial" w:cs="Arial"/>
          <w:sz w:val="22"/>
          <w:szCs w:val="22"/>
        </w:rPr>
        <w:t>60</w:t>
      </w:r>
      <w:r w:rsidRPr="009E2CE6">
        <w:rPr>
          <w:rFonts w:ascii="Arial" w:hAnsi="Arial" w:cs="Arial"/>
          <w:sz w:val="22"/>
          <w:szCs w:val="22"/>
        </w:rPr>
        <w:t xml:space="preserve"> minutes. Joint workshops, involving public and private partners, are warmly welcomed. </w:t>
      </w:r>
    </w:p>
    <w:p w:rsidR="0046555A" w:rsidRDefault="0046555A" w:rsidP="0046555A">
      <w:pPr>
        <w:rPr>
          <w:rFonts w:ascii="Arial" w:hAnsi="Arial" w:cs="Arial"/>
          <w:i/>
          <w:sz w:val="22"/>
          <w:szCs w:val="22"/>
        </w:rPr>
      </w:pPr>
    </w:p>
    <w:p w:rsidR="0046555A" w:rsidRPr="009E2CE6" w:rsidRDefault="0046555A" w:rsidP="0046555A">
      <w:pPr>
        <w:rPr>
          <w:rFonts w:ascii="Arial" w:hAnsi="Arial" w:cs="Arial"/>
          <w:color w:val="FF0000"/>
          <w:sz w:val="22"/>
          <w:szCs w:val="22"/>
        </w:rPr>
      </w:pPr>
      <w:r w:rsidRPr="009E2CE6">
        <w:rPr>
          <w:rFonts w:ascii="Arial" w:hAnsi="Arial" w:cs="Arial"/>
          <w:b/>
          <w:color w:val="FF0000"/>
          <w:sz w:val="22"/>
          <w:szCs w:val="22"/>
          <w:u w:val="single"/>
        </w:rPr>
        <w:t>Please note</w:t>
      </w:r>
      <w:r w:rsidRPr="009E2CE6">
        <w:rPr>
          <w:rFonts w:ascii="Arial" w:hAnsi="Arial" w:cs="Arial"/>
          <w:color w:val="FF0000"/>
          <w:sz w:val="22"/>
          <w:szCs w:val="22"/>
        </w:rPr>
        <w:t xml:space="preserve"> that all named keynote and workshop speakers w</w:t>
      </w:r>
      <w:r w:rsidR="003423C9">
        <w:rPr>
          <w:rFonts w:ascii="Arial" w:hAnsi="Arial" w:cs="Arial"/>
          <w:color w:val="FF0000"/>
          <w:sz w:val="22"/>
          <w:szCs w:val="22"/>
        </w:rPr>
        <w:t xml:space="preserve">ill be given a free pass on the day of </w:t>
      </w:r>
      <w:r w:rsidR="00C0277C">
        <w:rPr>
          <w:rFonts w:ascii="Arial" w:hAnsi="Arial" w:cs="Arial"/>
          <w:color w:val="FF0000"/>
          <w:sz w:val="22"/>
          <w:szCs w:val="22"/>
        </w:rPr>
        <w:t>their session only</w:t>
      </w:r>
      <w:r w:rsidRPr="009E2CE6">
        <w:rPr>
          <w:rFonts w:ascii="Arial" w:hAnsi="Arial" w:cs="Arial"/>
          <w:color w:val="FF0000"/>
          <w:sz w:val="22"/>
          <w:szCs w:val="22"/>
        </w:rPr>
        <w:t xml:space="preserve"> (there can be a maximum of</w:t>
      </w:r>
      <w:r>
        <w:rPr>
          <w:rFonts w:ascii="Arial" w:hAnsi="Arial" w:cs="Arial"/>
          <w:color w:val="FF0000"/>
          <w:sz w:val="22"/>
          <w:szCs w:val="22"/>
        </w:rPr>
        <w:t xml:space="preserve"> 2</w:t>
      </w:r>
      <w:r w:rsidRPr="009E2CE6">
        <w:rPr>
          <w:rFonts w:ascii="Arial" w:hAnsi="Arial" w:cs="Arial"/>
          <w:color w:val="FF0000"/>
          <w:sz w:val="22"/>
          <w:szCs w:val="22"/>
        </w:rPr>
        <w:t xml:space="preserve"> presenters per session). We will not provide passes for members of the speaker’s team who are not named as participants on our programme. </w:t>
      </w:r>
      <w:r w:rsidRPr="009E2CE6">
        <w:rPr>
          <w:rFonts w:ascii="Arial" w:hAnsi="Arial" w:cs="Arial"/>
          <w:color w:val="FF0000"/>
          <w:sz w:val="22"/>
          <w:szCs w:val="22"/>
          <w:u w:val="single"/>
        </w:rPr>
        <w:t xml:space="preserve">Passes will ONLY be given to those names on the submitted “Call for Papers” document, any speakers’ names given to LARIA after this date will be expected to </w:t>
      </w:r>
      <w:r>
        <w:rPr>
          <w:rFonts w:ascii="Arial" w:hAnsi="Arial" w:cs="Arial"/>
          <w:color w:val="FF0000"/>
          <w:sz w:val="22"/>
          <w:szCs w:val="22"/>
          <w:u w:val="single"/>
        </w:rPr>
        <w:t>cover the full</w:t>
      </w:r>
      <w:r w:rsidRPr="009E2CE6">
        <w:rPr>
          <w:rFonts w:ascii="Arial" w:hAnsi="Arial" w:cs="Arial"/>
          <w:color w:val="FF0000"/>
          <w:sz w:val="22"/>
          <w:szCs w:val="22"/>
          <w:u w:val="single"/>
        </w:rPr>
        <w:t xml:space="preserve"> delegate rate</w:t>
      </w:r>
      <w:r w:rsidRPr="009E2CE6">
        <w:rPr>
          <w:rFonts w:ascii="Arial" w:hAnsi="Arial" w:cs="Arial"/>
          <w:color w:val="FF0000"/>
          <w:sz w:val="22"/>
          <w:szCs w:val="22"/>
        </w:rPr>
        <w:t xml:space="preserve">. LARIA are unable to pay for any travel or accommodation expenses except in exceptional cases. </w:t>
      </w:r>
    </w:p>
    <w:p w:rsidR="0046555A" w:rsidRPr="009E2CE6" w:rsidRDefault="0046555A" w:rsidP="0046555A">
      <w:pPr>
        <w:rPr>
          <w:rFonts w:ascii="Arial" w:hAnsi="Arial" w:cs="Arial"/>
          <w:sz w:val="22"/>
          <w:szCs w:val="22"/>
        </w:rPr>
      </w:pPr>
    </w:p>
    <w:p w:rsidR="0046555A" w:rsidRPr="009E2CE6" w:rsidRDefault="0046555A" w:rsidP="0046555A">
      <w:pPr>
        <w:rPr>
          <w:rFonts w:ascii="Arial" w:hAnsi="Arial" w:cs="Arial"/>
          <w:bCs/>
          <w:sz w:val="22"/>
          <w:szCs w:val="22"/>
        </w:rPr>
      </w:pPr>
      <w:r w:rsidRPr="009E2CE6">
        <w:rPr>
          <w:rFonts w:ascii="Arial" w:hAnsi="Arial" w:cs="Arial"/>
          <w:bCs/>
          <w:sz w:val="22"/>
          <w:szCs w:val="22"/>
        </w:rPr>
        <w:t xml:space="preserve">If you wish to submit ideas to present then please complete the form </w:t>
      </w:r>
      <w:r>
        <w:rPr>
          <w:rFonts w:ascii="Arial" w:hAnsi="Arial" w:cs="Arial"/>
          <w:bCs/>
          <w:sz w:val="22"/>
          <w:szCs w:val="22"/>
        </w:rPr>
        <w:t xml:space="preserve">on the page </w:t>
      </w:r>
      <w:r w:rsidRPr="009E2CE6">
        <w:rPr>
          <w:rFonts w:ascii="Arial" w:hAnsi="Arial" w:cs="Arial"/>
          <w:bCs/>
          <w:sz w:val="22"/>
          <w:szCs w:val="22"/>
        </w:rPr>
        <w:t>below and return</w:t>
      </w:r>
      <w:r>
        <w:rPr>
          <w:rFonts w:ascii="Arial" w:hAnsi="Arial" w:cs="Arial"/>
          <w:bCs/>
          <w:sz w:val="22"/>
          <w:szCs w:val="22"/>
        </w:rPr>
        <w:t xml:space="preserve"> it</w:t>
      </w:r>
      <w:r w:rsidRPr="009E2CE6">
        <w:rPr>
          <w:rFonts w:ascii="Arial" w:hAnsi="Arial" w:cs="Arial"/>
          <w:bCs/>
          <w:sz w:val="22"/>
          <w:szCs w:val="22"/>
        </w:rPr>
        <w:t xml:space="preserve"> to </w:t>
      </w:r>
      <w:r>
        <w:rPr>
          <w:rFonts w:ascii="Arial" w:hAnsi="Arial" w:cs="Arial"/>
          <w:bCs/>
          <w:sz w:val="22"/>
          <w:szCs w:val="22"/>
        </w:rPr>
        <w:t xml:space="preserve">Sarah Welsh, Conference Organiser at </w:t>
      </w:r>
      <w:hyperlink r:id="rId7" w:history="1">
        <w:r w:rsidRPr="009E2CE6">
          <w:rPr>
            <w:rStyle w:val="Hyperlink"/>
            <w:rFonts w:ascii="Arial" w:hAnsi="Arial" w:cs="Arial"/>
            <w:bCs/>
            <w:sz w:val="22"/>
            <w:szCs w:val="22"/>
          </w:rPr>
          <w:t>admin@laria.org.uk</w:t>
        </w:r>
      </w:hyperlink>
      <w:r w:rsidRPr="009E2CE6">
        <w:rPr>
          <w:rFonts w:ascii="Arial" w:hAnsi="Arial" w:cs="Arial"/>
          <w:bCs/>
          <w:sz w:val="22"/>
          <w:szCs w:val="22"/>
        </w:rPr>
        <w:t xml:space="preserve"> by no later than</w:t>
      </w:r>
      <w:r>
        <w:rPr>
          <w:rFonts w:ascii="Arial" w:hAnsi="Arial" w:cs="Arial"/>
          <w:bCs/>
          <w:sz w:val="22"/>
          <w:szCs w:val="22"/>
        </w:rPr>
        <w:t xml:space="preserve"> </w:t>
      </w:r>
      <w:r>
        <w:rPr>
          <w:rFonts w:ascii="Arial" w:hAnsi="Arial" w:cs="Arial"/>
          <w:b/>
          <w:bCs/>
          <w:sz w:val="22"/>
          <w:szCs w:val="22"/>
          <w:u w:val="single"/>
        </w:rPr>
        <w:t xml:space="preserve">Friday, </w:t>
      </w:r>
      <w:r w:rsidR="002A0730">
        <w:rPr>
          <w:rFonts w:ascii="Arial" w:hAnsi="Arial" w:cs="Arial"/>
          <w:b/>
          <w:bCs/>
          <w:sz w:val="22"/>
          <w:szCs w:val="22"/>
          <w:u w:val="single"/>
        </w:rPr>
        <w:t>4</w:t>
      </w:r>
      <w:r w:rsidRPr="00685934">
        <w:rPr>
          <w:rFonts w:ascii="Arial" w:hAnsi="Arial" w:cs="Arial"/>
          <w:b/>
          <w:bCs/>
          <w:sz w:val="22"/>
          <w:szCs w:val="22"/>
          <w:u w:val="single"/>
          <w:vertAlign w:val="superscript"/>
        </w:rPr>
        <w:t>th</w:t>
      </w:r>
      <w:r>
        <w:rPr>
          <w:rFonts w:ascii="Arial" w:hAnsi="Arial" w:cs="Arial"/>
          <w:b/>
          <w:bCs/>
          <w:sz w:val="22"/>
          <w:szCs w:val="22"/>
          <w:u w:val="single"/>
        </w:rPr>
        <w:t xml:space="preserve"> </w:t>
      </w:r>
      <w:r w:rsidR="00432C62">
        <w:rPr>
          <w:rFonts w:ascii="Arial" w:hAnsi="Arial" w:cs="Arial"/>
          <w:b/>
          <w:bCs/>
          <w:sz w:val="22"/>
          <w:szCs w:val="22"/>
          <w:u w:val="single"/>
        </w:rPr>
        <w:t>November 2016</w:t>
      </w:r>
    </w:p>
    <w:p w:rsidR="0046555A" w:rsidRPr="009E2CE6" w:rsidRDefault="0046555A" w:rsidP="0046555A">
      <w:pPr>
        <w:rPr>
          <w:rFonts w:ascii="Arial" w:hAnsi="Arial" w:cs="Arial"/>
          <w:bCs/>
          <w:sz w:val="22"/>
          <w:szCs w:val="22"/>
        </w:rPr>
      </w:pPr>
    </w:p>
    <w:p w:rsidR="0046555A" w:rsidRDefault="0046555A" w:rsidP="0046555A">
      <w:pPr>
        <w:rPr>
          <w:rFonts w:ascii="Arial" w:hAnsi="Arial" w:cs="Arial"/>
          <w:b/>
          <w:i/>
          <w:sz w:val="22"/>
          <w:szCs w:val="22"/>
        </w:rPr>
      </w:pPr>
      <w:r w:rsidRPr="009E2CE6">
        <w:rPr>
          <w:rFonts w:ascii="Arial" w:hAnsi="Arial" w:cs="Arial"/>
          <w:b/>
          <w:i/>
          <w:sz w:val="22"/>
          <w:szCs w:val="22"/>
        </w:rPr>
        <w:t>Gerallt Evans-Hughes</w:t>
      </w:r>
    </w:p>
    <w:p w:rsidR="0046555A" w:rsidRPr="009E2CE6" w:rsidRDefault="0046555A" w:rsidP="0046555A">
      <w:pPr>
        <w:rPr>
          <w:rFonts w:ascii="Arial" w:hAnsi="Arial" w:cs="Arial"/>
          <w:b/>
          <w:i/>
          <w:sz w:val="22"/>
          <w:szCs w:val="22"/>
        </w:rPr>
      </w:pPr>
      <w:r w:rsidRPr="009E2CE6">
        <w:rPr>
          <w:rFonts w:ascii="Arial" w:hAnsi="Arial" w:cs="Arial"/>
          <w:b/>
          <w:i/>
          <w:sz w:val="22"/>
          <w:szCs w:val="22"/>
        </w:rPr>
        <w:t>Chair</w:t>
      </w:r>
    </w:p>
    <w:p w:rsidR="0046555A" w:rsidRPr="00976125" w:rsidRDefault="0046555A" w:rsidP="0046555A">
      <w:pPr>
        <w:rPr>
          <w:rFonts w:ascii="Arial" w:hAnsi="Arial" w:cs="Arial"/>
          <w:b/>
          <w:i/>
          <w:sz w:val="22"/>
          <w:szCs w:val="22"/>
        </w:rPr>
      </w:pPr>
      <w:r w:rsidRPr="009E2CE6">
        <w:rPr>
          <w:rFonts w:ascii="Arial" w:hAnsi="Arial" w:cs="Arial"/>
          <w:b/>
          <w:i/>
          <w:sz w:val="22"/>
          <w:szCs w:val="22"/>
        </w:rPr>
        <w:t>LARIA Events Group</w:t>
      </w:r>
      <w:r>
        <w:rPr>
          <w:rFonts w:ascii="Arial" w:hAnsi="Arial" w:cs="Arial"/>
          <w:b/>
        </w:rPr>
        <w:br w:type="page"/>
      </w:r>
    </w:p>
    <w:p w:rsidR="0046555A" w:rsidRPr="00F446B1" w:rsidRDefault="00432C62" w:rsidP="0046555A">
      <w:pPr>
        <w:jc w:val="center"/>
        <w:rPr>
          <w:rFonts w:ascii="Arial" w:hAnsi="Arial" w:cs="Arial"/>
          <w:b/>
        </w:rPr>
      </w:pPr>
      <w:r>
        <w:rPr>
          <w:rFonts w:ascii="Arial" w:hAnsi="Arial" w:cs="Arial"/>
          <w:b/>
        </w:rPr>
        <w:lastRenderedPageBreak/>
        <w:t>LARIA Annual Conference 2017</w:t>
      </w:r>
    </w:p>
    <w:p w:rsidR="00C0277C" w:rsidRPr="00C0277C" w:rsidRDefault="0046555A" w:rsidP="00C0277C">
      <w:pPr>
        <w:pStyle w:val="Title"/>
        <w:rPr>
          <w:color w:val="FF0000"/>
          <w:sz w:val="22"/>
          <w:szCs w:val="22"/>
          <w:u w:val="single"/>
        </w:rPr>
      </w:pPr>
      <w:r>
        <w:rPr>
          <w:sz w:val="22"/>
          <w:szCs w:val="22"/>
          <w:u w:val="single"/>
        </w:rPr>
        <w:t>CALL FOR PAPERS</w:t>
      </w:r>
      <w:r w:rsidRPr="00C0277C">
        <w:rPr>
          <w:sz w:val="22"/>
          <w:szCs w:val="22"/>
          <w:u w:val="single"/>
        </w:rPr>
        <w:t xml:space="preserve">: </w:t>
      </w:r>
      <w:r w:rsidR="00C0277C" w:rsidRPr="00C0277C">
        <w:rPr>
          <w:sz w:val="22"/>
          <w:szCs w:val="22"/>
          <w:u w:val="single"/>
        </w:rPr>
        <w:t>‘</w:t>
      </w:r>
      <w:r w:rsidR="00C0277C" w:rsidRPr="00C0277C">
        <w:rPr>
          <w:color w:val="000000"/>
          <w:sz w:val="22"/>
          <w:szCs w:val="22"/>
          <w:u w:val="single"/>
        </w:rPr>
        <w:t>Hibernate or Innovate? Research and Intelligence in Challenging Times</w:t>
      </w:r>
      <w:r w:rsidR="00C0277C" w:rsidRPr="00C0277C">
        <w:rPr>
          <w:sz w:val="22"/>
          <w:szCs w:val="22"/>
          <w:u w:val="single"/>
        </w:rPr>
        <w:t>’</w:t>
      </w:r>
    </w:p>
    <w:p w:rsidR="0046555A" w:rsidRPr="00F446B1" w:rsidRDefault="0046555A" w:rsidP="00C0277C">
      <w:pPr>
        <w:rPr>
          <w:rFonts w:ascii="Arial" w:hAnsi="Arial" w:cs="Arial"/>
          <w:b/>
          <w:bCs/>
        </w:rPr>
      </w:pPr>
    </w:p>
    <w:p w:rsidR="0046555A" w:rsidRDefault="0046555A" w:rsidP="0046555A">
      <w:pPr>
        <w:jc w:val="both"/>
        <w:rPr>
          <w:rFonts w:ascii="Arial" w:hAnsi="Arial" w:cs="Arial"/>
          <w:b/>
          <w:sz w:val="22"/>
          <w:szCs w:val="22"/>
          <w:u w:val="single"/>
        </w:rPr>
      </w:pPr>
      <w:r w:rsidRPr="00CE287B">
        <w:rPr>
          <w:rFonts w:ascii="Arial" w:hAnsi="Arial" w:cs="Arial"/>
          <w:sz w:val="22"/>
          <w:szCs w:val="22"/>
        </w:rPr>
        <w:t>If you wish to submit your work for consideration at the LARIA</w:t>
      </w:r>
      <w:r>
        <w:rPr>
          <w:rFonts w:ascii="Arial" w:hAnsi="Arial" w:cs="Arial"/>
          <w:sz w:val="22"/>
          <w:szCs w:val="22"/>
        </w:rPr>
        <w:t xml:space="preserve"> Annual</w:t>
      </w:r>
      <w:r w:rsidRPr="00CE287B">
        <w:rPr>
          <w:rFonts w:ascii="Arial" w:hAnsi="Arial" w:cs="Arial"/>
          <w:sz w:val="22"/>
          <w:szCs w:val="22"/>
        </w:rPr>
        <w:t xml:space="preserve"> Conference 201</w:t>
      </w:r>
      <w:r w:rsidR="00C0277C">
        <w:rPr>
          <w:rFonts w:ascii="Arial" w:hAnsi="Arial" w:cs="Arial"/>
          <w:sz w:val="22"/>
          <w:szCs w:val="22"/>
        </w:rPr>
        <w:t>7</w:t>
      </w:r>
      <w:r w:rsidRPr="00CE287B">
        <w:rPr>
          <w:rFonts w:ascii="Arial" w:hAnsi="Arial" w:cs="Arial"/>
          <w:sz w:val="22"/>
          <w:szCs w:val="22"/>
        </w:rPr>
        <w:t xml:space="preserve">, please complete the form below and return to </w:t>
      </w:r>
      <w:r>
        <w:rPr>
          <w:rFonts w:ascii="Arial" w:hAnsi="Arial" w:cs="Arial"/>
          <w:sz w:val="22"/>
          <w:szCs w:val="22"/>
        </w:rPr>
        <w:t>Sarah Welsh</w:t>
      </w:r>
      <w:r w:rsidRPr="00CE287B">
        <w:rPr>
          <w:rFonts w:ascii="Arial" w:hAnsi="Arial" w:cs="Arial"/>
          <w:sz w:val="22"/>
          <w:szCs w:val="22"/>
        </w:rPr>
        <w:t>, LARIA Event</w:t>
      </w:r>
      <w:r>
        <w:rPr>
          <w:rFonts w:ascii="Arial" w:hAnsi="Arial" w:cs="Arial"/>
          <w:sz w:val="22"/>
          <w:szCs w:val="22"/>
        </w:rPr>
        <w:t>s Organiser to:</w:t>
      </w:r>
      <w:r w:rsidRPr="00CE287B">
        <w:rPr>
          <w:rFonts w:ascii="Arial" w:hAnsi="Arial" w:cs="Arial"/>
          <w:sz w:val="22"/>
          <w:szCs w:val="22"/>
        </w:rPr>
        <w:t xml:space="preserve"> </w:t>
      </w:r>
      <w:hyperlink r:id="rId8" w:history="1">
        <w:r w:rsidRPr="005B43F9">
          <w:rPr>
            <w:rStyle w:val="Hyperlink"/>
            <w:rFonts w:ascii="Arial" w:hAnsi="Arial" w:cs="Arial"/>
            <w:b/>
            <w:sz w:val="22"/>
            <w:szCs w:val="22"/>
          </w:rPr>
          <w:t>admin@laria.org.uk</w:t>
        </w:r>
      </w:hyperlink>
      <w:r w:rsidRPr="00CE287B">
        <w:rPr>
          <w:rFonts w:ascii="Arial" w:hAnsi="Arial" w:cs="Arial"/>
          <w:sz w:val="22"/>
          <w:szCs w:val="22"/>
        </w:rPr>
        <w:t xml:space="preserve"> by </w:t>
      </w:r>
      <w:r>
        <w:rPr>
          <w:rFonts w:ascii="Arial" w:hAnsi="Arial" w:cs="Arial"/>
          <w:b/>
          <w:sz w:val="22"/>
          <w:szCs w:val="22"/>
          <w:u w:val="single"/>
        </w:rPr>
        <w:t xml:space="preserve">Friday, </w:t>
      </w:r>
      <w:r w:rsidR="002A0730">
        <w:rPr>
          <w:rFonts w:ascii="Arial" w:hAnsi="Arial" w:cs="Arial"/>
          <w:b/>
          <w:sz w:val="22"/>
          <w:szCs w:val="22"/>
          <w:u w:val="single"/>
        </w:rPr>
        <w:t>4</w:t>
      </w:r>
      <w:r w:rsidR="002A0730" w:rsidRPr="002A0730">
        <w:rPr>
          <w:rFonts w:ascii="Arial" w:hAnsi="Arial" w:cs="Arial"/>
          <w:b/>
          <w:sz w:val="22"/>
          <w:szCs w:val="22"/>
          <w:u w:val="single"/>
          <w:vertAlign w:val="superscript"/>
        </w:rPr>
        <w:t>th</w:t>
      </w:r>
      <w:r>
        <w:rPr>
          <w:rFonts w:ascii="Arial" w:hAnsi="Arial" w:cs="Arial"/>
          <w:b/>
          <w:sz w:val="22"/>
          <w:szCs w:val="22"/>
          <w:u w:val="single"/>
        </w:rPr>
        <w:t xml:space="preserve"> </w:t>
      </w:r>
      <w:r w:rsidR="00432C62">
        <w:rPr>
          <w:rFonts w:ascii="Arial" w:hAnsi="Arial" w:cs="Arial"/>
          <w:b/>
          <w:sz w:val="22"/>
          <w:szCs w:val="22"/>
          <w:u w:val="single"/>
        </w:rPr>
        <w:t>November 2016</w:t>
      </w:r>
    </w:p>
    <w:p w:rsidR="0046555A" w:rsidRPr="00F446B1" w:rsidRDefault="0046555A" w:rsidP="0046555A">
      <w:pPr>
        <w:jc w:val="both"/>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7910"/>
      </w:tblGrid>
      <w:tr w:rsidR="0046555A" w:rsidRPr="00F446B1" w:rsidTr="00D66AE0">
        <w:trPr>
          <w:cantSplit/>
        </w:trPr>
        <w:tc>
          <w:tcPr>
            <w:tcW w:w="2830" w:type="dxa"/>
          </w:tcPr>
          <w:p w:rsidR="0046555A" w:rsidRPr="00F446B1" w:rsidRDefault="0046555A" w:rsidP="00D66AE0">
            <w:pPr>
              <w:pStyle w:val="Heading2"/>
              <w:rPr>
                <w:sz w:val="20"/>
                <w:szCs w:val="20"/>
              </w:rPr>
            </w:pPr>
            <w:r w:rsidRPr="00F446B1">
              <w:rPr>
                <w:sz w:val="20"/>
                <w:szCs w:val="20"/>
              </w:rPr>
              <w:t>Name</w:t>
            </w:r>
            <w:r>
              <w:rPr>
                <w:sz w:val="20"/>
                <w:szCs w:val="20"/>
              </w:rPr>
              <w:t xml:space="preserve"> of Speaker/s</w:t>
            </w:r>
          </w:p>
        </w:tc>
        <w:tc>
          <w:tcPr>
            <w:tcW w:w="7910" w:type="dxa"/>
          </w:tcPr>
          <w:p w:rsidR="0046555A" w:rsidRPr="004D4A29" w:rsidRDefault="0046555A" w:rsidP="00D66AE0">
            <w:pPr>
              <w:jc w:val="both"/>
              <w:rPr>
                <w:rFonts w:ascii="Arial" w:hAnsi="Arial" w:cs="Arial"/>
                <w:sz w:val="20"/>
                <w:szCs w:val="20"/>
              </w:rPr>
            </w:pPr>
          </w:p>
        </w:tc>
      </w:tr>
      <w:tr w:rsidR="0046555A" w:rsidRPr="00F446B1" w:rsidTr="00D66AE0">
        <w:trPr>
          <w:cantSplit/>
        </w:trPr>
        <w:tc>
          <w:tcPr>
            <w:tcW w:w="2830" w:type="dxa"/>
          </w:tcPr>
          <w:p w:rsidR="0046555A" w:rsidRPr="00F446B1" w:rsidRDefault="0046555A" w:rsidP="00D66AE0">
            <w:pPr>
              <w:rPr>
                <w:rFonts w:ascii="Arial" w:hAnsi="Arial" w:cs="Arial"/>
                <w:b/>
                <w:bCs/>
                <w:sz w:val="20"/>
                <w:szCs w:val="20"/>
              </w:rPr>
            </w:pPr>
            <w:r w:rsidRPr="00F446B1">
              <w:rPr>
                <w:rFonts w:ascii="Arial" w:hAnsi="Arial" w:cs="Arial"/>
                <w:b/>
                <w:bCs/>
                <w:sz w:val="20"/>
                <w:szCs w:val="20"/>
              </w:rPr>
              <w:t>Job title</w:t>
            </w:r>
            <w:r>
              <w:rPr>
                <w:rFonts w:ascii="Arial" w:hAnsi="Arial" w:cs="Arial"/>
                <w:b/>
                <w:bCs/>
                <w:sz w:val="20"/>
                <w:szCs w:val="20"/>
              </w:rPr>
              <w:t xml:space="preserve"> of Speaker/s</w:t>
            </w:r>
          </w:p>
        </w:tc>
        <w:tc>
          <w:tcPr>
            <w:tcW w:w="7910" w:type="dxa"/>
          </w:tcPr>
          <w:p w:rsidR="0046555A" w:rsidRPr="004D4A29" w:rsidRDefault="0046555A" w:rsidP="00D66AE0">
            <w:pPr>
              <w:jc w:val="both"/>
              <w:rPr>
                <w:rFonts w:ascii="Arial" w:hAnsi="Arial" w:cs="Arial"/>
                <w:sz w:val="20"/>
                <w:szCs w:val="20"/>
              </w:rPr>
            </w:pPr>
          </w:p>
        </w:tc>
      </w:tr>
      <w:tr w:rsidR="0046555A" w:rsidRPr="00F446B1" w:rsidTr="00D66AE0">
        <w:trPr>
          <w:cantSplit/>
        </w:trPr>
        <w:tc>
          <w:tcPr>
            <w:tcW w:w="2830" w:type="dxa"/>
          </w:tcPr>
          <w:p w:rsidR="0046555A" w:rsidRPr="00F446B1" w:rsidRDefault="0046555A" w:rsidP="00D66AE0">
            <w:pPr>
              <w:rPr>
                <w:rFonts w:ascii="Arial" w:hAnsi="Arial" w:cs="Arial"/>
                <w:b/>
                <w:bCs/>
                <w:sz w:val="20"/>
                <w:szCs w:val="20"/>
              </w:rPr>
            </w:pPr>
            <w:r>
              <w:rPr>
                <w:rFonts w:ascii="Arial" w:hAnsi="Arial" w:cs="Arial"/>
                <w:b/>
                <w:bCs/>
                <w:sz w:val="20"/>
                <w:szCs w:val="20"/>
              </w:rPr>
              <w:t>Organisation of Speaker/s</w:t>
            </w:r>
          </w:p>
        </w:tc>
        <w:tc>
          <w:tcPr>
            <w:tcW w:w="7910" w:type="dxa"/>
          </w:tcPr>
          <w:p w:rsidR="0046555A" w:rsidRPr="004D4A29" w:rsidRDefault="0046555A" w:rsidP="00D66AE0">
            <w:pPr>
              <w:jc w:val="both"/>
              <w:rPr>
                <w:rFonts w:ascii="Arial" w:hAnsi="Arial" w:cs="Arial"/>
                <w:sz w:val="20"/>
                <w:szCs w:val="20"/>
              </w:rPr>
            </w:pPr>
          </w:p>
        </w:tc>
      </w:tr>
      <w:tr w:rsidR="0046555A" w:rsidRPr="00F446B1" w:rsidTr="00D66AE0">
        <w:trPr>
          <w:cantSplit/>
        </w:trPr>
        <w:tc>
          <w:tcPr>
            <w:tcW w:w="2830" w:type="dxa"/>
          </w:tcPr>
          <w:p w:rsidR="0046555A" w:rsidRPr="00F446B1" w:rsidRDefault="0046555A" w:rsidP="00D66AE0">
            <w:pPr>
              <w:rPr>
                <w:rFonts w:ascii="Arial" w:hAnsi="Arial" w:cs="Arial"/>
                <w:b/>
                <w:bCs/>
                <w:sz w:val="20"/>
                <w:szCs w:val="20"/>
              </w:rPr>
            </w:pPr>
            <w:r>
              <w:rPr>
                <w:rFonts w:ascii="Arial" w:hAnsi="Arial" w:cs="Arial"/>
                <w:b/>
                <w:bCs/>
                <w:sz w:val="20"/>
                <w:szCs w:val="20"/>
              </w:rPr>
              <w:t>Type of LARIA member</w:t>
            </w:r>
          </w:p>
        </w:tc>
        <w:tc>
          <w:tcPr>
            <w:tcW w:w="7910" w:type="dxa"/>
          </w:tcPr>
          <w:p w:rsidR="0046555A" w:rsidRPr="004D4A29" w:rsidRDefault="0046555A" w:rsidP="00D66AE0">
            <w:pPr>
              <w:jc w:val="both"/>
              <w:rPr>
                <w:rFonts w:ascii="Arial" w:hAnsi="Arial" w:cs="Arial"/>
                <w:sz w:val="20"/>
                <w:szCs w:val="20"/>
              </w:rPr>
            </w:pPr>
          </w:p>
        </w:tc>
      </w:tr>
      <w:tr w:rsidR="0046555A" w:rsidRPr="00F446B1" w:rsidTr="00D66AE0">
        <w:trPr>
          <w:cantSplit/>
        </w:trPr>
        <w:tc>
          <w:tcPr>
            <w:tcW w:w="2830" w:type="dxa"/>
          </w:tcPr>
          <w:p w:rsidR="0046555A" w:rsidRPr="00F446B1" w:rsidRDefault="0046555A" w:rsidP="00D66AE0">
            <w:pPr>
              <w:rPr>
                <w:rFonts w:ascii="Arial" w:hAnsi="Arial" w:cs="Arial"/>
                <w:b/>
                <w:bCs/>
                <w:sz w:val="20"/>
                <w:szCs w:val="20"/>
              </w:rPr>
            </w:pPr>
            <w:r w:rsidRPr="00F446B1">
              <w:rPr>
                <w:rFonts w:ascii="Arial" w:hAnsi="Arial" w:cs="Arial"/>
                <w:b/>
                <w:bCs/>
                <w:sz w:val="20"/>
                <w:szCs w:val="20"/>
              </w:rPr>
              <w:t>Email address</w:t>
            </w:r>
          </w:p>
        </w:tc>
        <w:tc>
          <w:tcPr>
            <w:tcW w:w="7910" w:type="dxa"/>
          </w:tcPr>
          <w:p w:rsidR="0046555A" w:rsidRPr="004D4A29" w:rsidRDefault="0046555A" w:rsidP="00D66AE0">
            <w:pPr>
              <w:jc w:val="both"/>
              <w:rPr>
                <w:rFonts w:ascii="Arial" w:hAnsi="Arial" w:cs="Arial"/>
                <w:sz w:val="20"/>
                <w:szCs w:val="20"/>
              </w:rPr>
            </w:pPr>
          </w:p>
        </w:tc>
      </w:tr>
      <w:tr w:rsidR="0046555A" w:rsidRPr="00F446B1" w:rsidTr="00D66AE0">
        <w:trPr>
          <w:cantSplit/>
        </w:trPr>
        <w:tc>
          <w:tcPr>
            <w:tcW w:w="2830" w:type="dxa"/>
          </w:tcPr>
          <w:p w:rsidR="0046555A" w:rsidRPr="00F446B1" w:rsidRDefault="0046555A" w:rsidP="00D66AE0">
            <w:pPr>
              <w:rPr>
                <w:rFonts w:ascii="Arial" w:hAnsi="Arial" w:cs="Arial"/>
                <w:b/>
                <w:bCs/>
                <w:sz w:val="20"/>
                <w:szCs w:val="20"/>
              </w:rPr>
            </w:pPr>
            <w:r w:rsidRPr="00F446B1">
              <w:rPr>
                <w:rFonts w:ascii="Arial" w:hAnsi="Arial" w:cs="Arial"/>
                <w:b/>
                <w:bCs/>
                <w:sz w:val="20"/>
                <w:szCs w:val="20"/>
              </w:rPr>
              <w:t>Tel number</w:t>
            </w:r>
          </w:p>
        </w:tc>
        <w:tc>
          <w:tcPr>
            <w:tcW w:w="7910" w:type="dxa"/>
          </w:tcPr>
          <w:p w:rsidR="0046555A" w:rsidRPr="004D4A29" w:rsidRDefault="0046555A" w:rsidP="00D66AE0">
            <w:pPr>
              <w:jc w:val="both"/>
              <w:rPr>
                <w:rFonts w:ascii="Arial" w:hAnsi="Arial" w:cs="Arial"/>
                <w:sz w:val="20"/>
                <w:szCs w:val="20"/>
              </w:rPr>
            </w:pPr>
          </w:p>
        </w:tc>
      </w:tr>
      <w:tr w:rsidR="0046555A" w:rsidRPr="00F446B1" w:rsidTr="00D66AE0">
        <w:trPr>
          <w:cantSplit/>
        </w:trPr>
        <w:tc>
          <w:tcPr>
            <w:tcW w:w="2830" w:type="dxa"/>
          </w:tcPr>
          <w:p w:rsidR="0046555A" w:rsidRPr="00F446B1" w:rsidRDefault="0046555A" w:rsidP="00D66AE0">
            <w:pPr>
              <w:rPr>
                <w:rFonts w:ascii="Arial" w:hAnsi="Arial" w:cs="Arial"/>
                <w:b/>
                <w:bCs/>
                <w:sz w:val="20"/>
                <w:szCs w:val="20"/>
              </w:rPr>
            </w:pPr>
            <w:r>
              <w:rPr>
                <w:rFonts w:ascii="Arial" w:hAnsi="Arial" w:cs="Arial"/>
                <w:b/>
                <w:bCs/>
                <w:sz w:val="20"/>
                <w:szCs w:val="20"/>
              </w:rPr>
              <w:t>Type of session</w:t>
            </w:r>
          </w:p>
        </w:tc>
        <w:tc>
          <w:tcPr>
            <w:tcW w:w="7910" w:type="dxa"/>
          </w:tcPr>
          <w:p w:rsidR="0046555A" w:rsidRPr="004D4A29" w:rsidRDefault="0046555A" w:rsidP="00D66AE0">
            <w:pPr>
              <w:jc w:val="both"/>
              <w:rPr>
                <w:rFonts w:ascii="Arial" w:hAnsi="Arial" w:cs="Arial"/>
                <w:sz w:val="20"/>
                <w:szCs w:val="20"/>
              </w:rPr>
            </w:pPr>
          </w:p>
        </w:tc>
      </w:tr>
      <w:tr w:rsidR="0046555A" w:rsidRPr="00F446B1" w:rsidTr="00D66AE0">
        <w:trPr>
          <w:cantSplit/>
        </w:trPr>
        <w:tc>
          <w:tcPr>
            <w:tcW w:w="2830" w:type="dxa"/>
          </w:tcPr>
          <w:p w:rsidR="0046555A" w:rsidRPr="00F446B1" w:rsidRDefault="0046555A" w:rsidP="00D66AE0">
            <w:pPr>
              <w:rPr>
                <w:rFonts w:ascii="Arial" w:hAnsi="Arial" w:cs="Arial"/>
                <w:b/>
                <w:bCs/>
                <w:sz w:val="20"/>
                <w:szCs w:val="20"/>
              </w:rPr>
            </w:pPr>
            <w:r w:rsidRPr="00F446B1">
              <w:rPr>
                <w:rFonts w:ascii="Arial" w:hAnsi="Arial" w:cs="Arial"/>
                <w:b/>
                <w:bCs/>
                <w:sz w:val="20"/>
                <w:szCs w:val="20"/>
              </w:rPr>
              <w:t xml:space="preserve">Title of </w:t>
            </w:r>
            <w:r>
              <w:rPr>
                <w:rFonts w:ascii="Arial" w:hAnsi="Arial" w:cs="Arial"/>
                <w:b/>
                <w:bCs/>
                <w:sz w:val="20"/>
                <w:szCs w:val="20"/>
              </w:rPr>
              <w:t>session</w:t>
            </w:r>
          </w:p>
        </w:tc>
        <w:tc>
          <w:tcPr>
            <w:tcW w:w="7910" w:type="dxa"/>
          </w:tcPr>
          <w:p w:rsidR="0046555A" w:rsidRPr="004D4A29" w:rsidRDefault="0046555A" w:rsidP="00D66AE0">
            <w:pPr>
              <w:jc w:val="both"/>
              <w:rPr>
                <w:rFonts w:ascii="Arial" w:hAnsi="Arial" w:cs="Arial"/>
                <w:sz w:val="20"/>
                <w:szCs w:val="20"/>
              </w:rPr>
            </w:pPr>
          </w:p>
        </w:tc>
      </w:tr>
      <w:tr w:rsidR="0046555A" w:rsidRPr="00F446B1" w:rsidTr="00D66AE0">
        <w:trPr>
          <w:cantSplit/>
        </w:trPr>
        <w:tc>
          <w:tcPr>
            <w:tcW w:w="2830" w:type="dxa"/>
          </w:tcPr>
          <w:p w:rsidR="0046555A" w:rsidRPr="00F446B1" w:rsidRDefault="0046555A" w:rsidP="00D66AE0">
            <w:pPr>
              <w:rPr>
                <w:rFonts w:ascii="Arial" w:hAnsi="Arial" w:cs="Arial"/>
                <w:b/>
                <w:bCs/>
                <w:sz w:val="20"/>
                <w:szCs w:val="20"/>
              </w:rPr>
            </w:pPr>
            <w:r w:rsidRPr="00F446B1">
              <w:rPr>
                <w:rFonts w:ascii="Arial" w:hAnsi="Arial" w:cs="Arial"/>
                <w:b/>
                <w:bCs/>
                <w:sz w:val="20"/>
                <w:szCs w:val="20"/>
              </w:rPr>
              <w:t xml:space="preserve">What </w:t>
            </w:r>
            <w:r>
              <w:rPr>
                <w:rFonts w:ascii="Arial" w:hAnsi="Arial" w:cs="Arial"/>
                <w:b/>
                <w:bCs/>
                <w:sz w:val="20"/>
                <w:szCs w:val="20"/>
              </w:rPr>
              <w:t xml:space="preserve">is your session about? </w:t>
            </w:r>
          </w:p>
          <w:p w:rsidR="0046555A" w:rsidRDefault="0046555A" w:rsidP="00D66AE0">
            <w:pPr>
              <w:rPr>
                <w:rFonts w:ascii="Arial" w:hAnsi="Arial" w:cs="Arial"/>
                <w:b/>
                <w:bCs/>
                <w:sz w:val="20"/>
                <w:szCs w:val="20"/>
              </w:rPr>
            </w:pPr>
          </w:p>
          <w:p w:rsidR="0046555A" w:rsidRPr="00F446B1" w:rsidRDefault="0046555A" w:rsidP="00D66AE0">
            <w:pPr>
              <w:rPr>
                <w:rFonts w:ascii="Arial" w:hAnsi="Arial" w:cs="Arial"/>
                <w:b/>
                <w:bCs/>
                <w:sz w:val="20"/>
                <w:szCs w:val="20"/>
              </w:rPr>
            </w:pPr>
          </w:p>
          <w:p w:rsidR="0046555A" w:rsidRPr="00F446B1" w:rsidRDefault="0046555A" w:rsidP="00D66AE0">
            <w:pPr>
              <w:rPr>
                <w:rFonts w:ascii="Arial" w:hAnsi="Arial" w:cs="Arial"/>
                <w:b/>
                <w:bCs/>
                <w:i/>
                <w:sz w:val="20"/>
                <w:szCs w:val="20"/>
              </w:rPr>
            </w:pPr>
            <w:r w:rsidRPr="00F446B1">
              <w:rPr>
                <w:rFonts w:ascii="Arial" w:hAnsi="Arial" w:cs="Arial"/>
                <w:b/>
                <w:bCs/>
                <w:i/>
                <w:sz w:val="20"/>
                <w:szCs w:val="20"/>
              </w:rPr>
              <w:t xml:space="preserve">Word limit </w:t>
            </w:r>
          </w:p>
          <w:p w:rsidR="0046555A" w:rsidRPr="00F446B1" w:rsidRDefault="0046555A" w:rsidP="00D66AE0">
            <w:pPr>
              <w:rPr>
                <w:rFonts w:ascii="Arial" w:hAnsi="Arial" w:cs="Arial"/>
                <w:b/>
                <w:bCs/>
                <w:sz w:val="20"/>
                <w:szCs w:val="20"/>
              </w:rPr>
            </w:pPr>
            <w:r w:rsidRPr="00F446B1">
              <w:rPr>
                <w:rFonts w:ascii="Arial" w:hAnsi="Arial" w:cs="Arial"/>
                <w:b/>
                <w:bCs/>
                <w:i/>
                <w:sz w:val="20"/>
                <w:szCs w:val="20"/>
              </w:rPr>
              <w:t>(100 words)</w:t>
            </w:r>
          </w:p>
        </w:tc>
        <w:tc>
          <w:tcPr>
            <w:tcW w:w="7910" w:type="dxa"/>
          </w:tcPr>
          <w:p w:rsidR="0046555A" w:rsidRPr="004D4A29" w:rsidRDefault="0046555A" w:rsidP="00D66AE0">
            <w:pPr>
              <w:jc w:val="both"/>
              <w:rPr>
                <w:rFonts w:ascii="Arial" w:hAnsi="Arial" w:cs="Arial"/>
                <w:sz w:val="20"/>
                <w:szCs w:val="20"/>
              </w:rPr>
            </w:pPr>
          </w:p>
        </w:tc>
      </w:tr>
      <w:tr w:rsidR="0046555A" w:rsidRPr="00F446B1" w:rsidTr="00D66AE0">
        <w:trPr>
          <w:cantSplit/>
        </w:trPr>
        <w:tc>
          <w:tcPr>
            <w:tcW w:w="2830" w:type="dxa"/>
          </w:tcPr>
          <w:p w:rsidR="0046555A" w:rsidRDefault="0046555A" w:rsidP="00D66AE0">
            <w:pPr>
              <w:rPr>
                <w:rFonts w:ascii="Arial" w:hAnsi="Arial" w:cs="Arial"/>
                <w:b/>
                <w:bCs/>
                <w:sz w:val="20"/>
                <w:szCs w:val="20"/>
              </w:rPr>
            </w:pPr>
            <w:r>
              <w:rPr>
                <w:rFonts w:ascii="Arial" w:hAnsi="Arial" w:cs="Arial"/>
                <w:b/>
                <w:bCs/>
                <w:sz w:val="20"/>
                <w:szCs w:val="20"/>
              </w:rPr>
              <w:t>How does your session show research around the key themes identified</w:t>
            </w:r>
          </w:p>
          <w:p w:rsidR="0046555A" w:rsidRDefault="0046555A" w:rsidP="00D66AE0">
            <w:pPr>
              <w:rPr>
                <w:rFonts w:ascii="Arial" w:hAnsi="Arial" w:cs="Arial"/>
                <w:b/>
                <w:bCs/>
                <w:sz w:val="20"/>
                <w:szCs w:val="20"/>
              </w:rPr>
            </w:pPr>
            <w:r>
              <w:rPr>
                <w:rFonts w:ascii="Arial" w:hAnsi="Arial" w:cs="Arial"/>
                <w:b/>
                <w:bCs/>
                <w:i/>
                <w:sz w:val="20"/>
                <w:szCs w:val="20"/>
              </w:rPr>
              <w:t>(2</w:t>
            </w:r>
            <w:r w:rsidRPr="00F446B1">
              <w:rPr>
                <w:rFonts w:ascii="Arial" w:hAnsi="Arial" w:cs="Arial"/>
                <w:b/>
                <w:bCs/>
                <w:i/>
                <w:sz w:val="20"/>
                <w:szCs w:val="20"/>
              </w:rPr>
              <w:t>00 words)</w:t>
            </w:r>
          </w:p>
        </w:tc>
        <w:tc>
          <w:tcPr>
            <w:tcW w:w="7910" w:type="dxa"/>
          </w:tcPr>
          <w:p w:rsidR="0046555A" w:rsidRPr="004D4A29" w:rsidRDefault="0046555A" w:rsidP="00D66AE0">
            <w:pPr>
              <w:jc w:val="both"/>
              <w:rPr>
                <w:rFonts w:ascii="Arial" w:hAnsi="Arial" w:cs="Arial"/>
                <w:sz w:val="20"/>
                <w:szCs w:val="20"/>
              </w:rPr>
            </w:pPr>
            <w:r>
              <w:rPr>
                <w:rFonts w:ascii="Arial" w:hAnsi="Arial" w:cs="Arial"/>
                <w:sz w:val="20"/>
                <w:szCs w:val="20"/>
              </w:rPr>
              <w:t xml:space="preserve">. </w:t>
            </w:r>
          </w:p>
        </w:tc>
      </w:tr>
      <w:tr w:rsidR="0046555A" w:rsidRPr="00F446B1" w:rsidTr="00D66AE0">
        <w:trPr>
          <w:cantSplit/>
        </w:trPr>
        <w:tc>
          <w:tcPr>
            <w:tcW w:w="2830" w:type="dxa"/>
          </w:tcPr>
          <w:p w:rsidR="0046555A" w:rsidRDefault="0046555A" w:rsidP="00D66AE0">
            <w:pPr>
              <w:rPr>
                <w:rFonts w:ascii="Arial" w:hAnsi="Arial" w:cs="Arial"/>
                <w:b/>
                <w:bCs/>
                <w:sz w:val="20"/>
                <w:szCs w:val="20"/>
              </w:rPr>
            </w:pPr>
            <w:r>
              <w:rPr>
                <w:rFonts w:ascii="Arial" w:hAnsi="Arial" w:cs="Arial"/>
                <w:b/>
                <w:bCs/>
                <w:sz w:val="20"/>
                <w:szCs w:val="20"/>
              </w:rPr>
              <w:t xml:space="preserve">How are you going to make your workshop an interactive session allowing delegates to </w:t>
            </w:r>
            <w:bookmarkStart w:id="0" w:name="_GoBack"/>
            <w:bookmarkEnd w:id="0"/>
            <w:r>
              <w:rPr>
                <w:rFonts w:ascii="Arial" w:hAnsi="Arial" w:cs="Arial"/>
                <w:b/>
                <w:bCs/>
                <w:sz w:val="20"/>
                <w:szCs w:val="20"/>
              </w:rPr>
              <w:t>contribute and debate?</w:t>
            </w:r>
          </w:p>
          <w:p w:rsidR="0046555A" w:rsidRDefault="0046555A" w:rsidP="00D66AE0">
            <w:pPr>
              <w:rPr>
                <w:rFonts w:ascii="Arial" w:hAnsi="Arial" w:cs="Arial"/>
                <w:b/>
                <w:bCs/>
                <w:sz w:val="20"/>
                <w:szCs w:val="20"/>
              </w:rPr>
            </w:pPr>
            <w:r>
              <w:rPr>
                <w:rFonts w:ascii="Arial" w:hAnsi="Arial" w:cs="Arial"/>
                <w:b/>
                <w:bCs/>
                <w:sz w:val="20"/>
                <w:szCs w:val="20"/>
              </w:rPr>
              <w:t>(100 words)</w:t>
            </w:r>
          </w:p>
        </w:tc>
        <w:tc>
          <w:tcPr>
            <w:tcW w:w="7910" w:type="dxa"/>
          </w:tcPr>
          <w:p w:rsidR="0046555A" w:rsidRDefault="0046555A" w:rsidP="00D66AE0">
            <w:pPr>
              <w:jc w:val="both"/>
              <w:rPr>
                <w:rFonts w:ascii="Arial" w:hAnsi="Arial" w:cs="Arial"/>
                <w:sz w:val="20"/>
                <w:szCs w:val="20"/>
              </w:rPr>
            </w:pPr>
          </w:p>
        </w:tc>
      </w:tr>
      <w:tr w:rsidR="0046555A" w:rsidRPr="00F446B1" w:rsidTr="00D66AE0">
        <w:trPr>
          <w:cantSplit/>
          <w:trHeight w:val="1697"/>
        </w:trPr>
        <w:tc>
          <w:tcPr>
            <w:tcW w:w="2830" w:type="dxa"/>
          </w:tcPr>
          <w:p w:rsidR="0046555A" w:rsidRPr="00F446B1" w:rsidRDefault="0046555A" w:rsidP="00D66AE0">
            <w:pPr>
              <w:rPr>
                <w:rFonts w:ascii="Arial" w:hAnsi="Arial" w:cs="Arial"/>
                <w:b/>
                <w:bCs/>
                <w:sz w:val="20"/>
                <w:szCs w:val="20"/>
              </w:rPr>
            </w:pPr>
            <w:r>
              <w:rPr>
                <w:rFonts w:ascii="Arial" w:hAnsi="Arial" w:cs="Arial"/>
                <w:b/>
                <w:bCs/>
                <w:sz w:val="20"/>
                <w:szCs w:val="20"/>
              </w:rPr>
              <w:t xml:space="preserve">What will </w:t>
            </w:r>
            <w:r w:rsidRPr="00F446B1">
              <w:rPr>
                <w:rFonts w:ascii="Arial" w:hAnsi="Arial" w:cs="Arial"/>
                <w:b/>
                <w:bCs/>
                <w:sz w:val="20"/>
                <w:szCs w:val="20"/>
              </w:rPr>
              <w:t>delega</w:t>
            </w:r>
            <w:r>
              <w:rPr>
                <w:rFonts w:ascii="Arial" w:hAnsi="Arial" w:cs="Arial"/>
                <w:b/>
                <w:bCs/>
                <w:sz w:val="20"/>
                <w:szCs w:val="20"/>
              </w:rPr>
              <w:t>tes learn from your session</w:t>
            </w:r>
            <w:r w:rsidRPr="00F446B1">
              <w:rPr>
                <w:rFonts w:ascii="Arial" w:hAnsi="Arial" w:cs="Arial"/>
                <w:b/>
                <w:bCs/>
                <w:sz w:val="20"/>
                <w:szCs w:val="20"/>
              </w:rPr>
              <w:t xml:space="preserve"> and take away from this?</w:t>
            </w:r>
          </w:p>
          <w:p w:rsidR="0046555A" w:rsidRDefault="0046555A" w:rsidP="00D66AE0">
            <w:pPr>
              <w:rPr>
                <w:rFonts w:ascii="Arial" w:hAnsi="Arial" w:cs="Arial"/>
                <w:b/>
                <w:bCs/>
                <w:sz w:val="20"/>
                <w:szCs w:val="20"/>
              </w:rPr>
            </w:pPr>
          </w:p>
          <w:p w:rsidR="0046555A" w:rsidRPr="00F446B1" w:rsidRDefault="0046555A" w:rsidP="00D66AE0">
            <w:pPr>
              <w:rPr>
                <w:rFonts w:ascii="Arial" w:hAnsi="Arial" w:cs="Arial"/>
                <w:b/>
                <w:bCs/>
                <w:sz w:val="20"/>
                <w:szCs w:val="20"/>
              </w:rPr>
            </w:pPr>
          </w:p>
          <w:p w:rsidR="0046555A" w:rsidRPr="00F446B1" w:rsidRDefault="0046555A" w:rsidP="00D66AE0">
            <w:pPr>
              <w:rPr>
                <w:rFonts w:ascii="Arial" w:hAnsi="Arial" w:cs="Arial"/>
                <w:b/>
                <w:bCs/>
                <w:i/>
                <w:sz w:val="20"/>
                <w:szCs w:val="20"/>
              </w:rPr>
            </w:pPr>
            <w:r w:rsidRPr="00F446B1">
              <w:rPr>
                <w:rFonts w:ascii="Arial" w:hAnsi="Arial" w:cs="Arial"/>
                <w:b/>
                <w:bCs/>
                <w:i/>
                <w:sz w:val="20"/>
                <w:szCs w:val="20"/>
              </w:rPr>
              <w:t xml:space="preserve">Word limit </w:t>
            </w:r>
          </w:p>
          <w:p w:rsidR="0046555A" w:rsidRPr="00F446B1" w:rsidRDefault="0046555A" w:rsidP="00D66AE0">
            <w:pPr>
              <w:rPr>
                <w:rFonts w:ascii="Arial" w:hAnsi="Arial" w:cs="Arial"/>
                <w:b/>
                <w:bCs/>
                <w:sz w:val="20"/>
                <w:szCs w:val="20"/>
              </w:rPr>
            </w:pPr>
            <w:r w:rsidRPr="00F446B1">
              <w:rPr>
                <w:rFonts w:ascii="Arial" w:hAnsi="Arial" w:cs="Arial"/>
                <w:b/>
                <w:bCs/>
                <w:i/>
                <w:sz w:val="20"/>
                <w:szCs w:val="20"/>
              </w:rPr>
              <w:t>(100 words)</w:t>
            </w:r>
          </w:p>
        </w:tc>
        <w:tc>
          <w:tcPr>
            <w:tcW w:w="7910" w:type="dxa"/>
          </w:tcPr>
          <w:p w:rsidR="0046555A" w:rsidRPr="00A238AA" w:rsidRDefault="0046555A" w:rsidP="00D66AE0">
            <w:pPr>
              <w:jc w:val="both"/>
              <w:rPr>
                <w:rFonts w:ascii="Arial" w:hAnsi="Arial" w:cs="Arial"/>
                <w:sz w:val="20"/>
                <w:szCs w:val="20"/>
              </w:rPr>
            </w:pPr>
          </w:p>
        </w:tc>
      </w:tr>
      <w:tr w:rsidR="0046555A" w:rsidRPr="00F446B1" w:rsidTr="00D66AE0">
        <w:trPr>
          <w:cantSplit/>
          <w:trHeight w:val="2388"/>
        </w:trPr>
        <w:tc>
          <w:tcPr>
            <w:tcW w:w="2830" w:type="dxa"/>
          </w:tcPr>
          <w:p w:rsidR="0046555A" w:rsidRDefault="0046555A" w:rsidP="00D66AE0">
            <w:pPr>
              <w:rPr>
                <w:rFonts w:ascii="Arial" w:hAnsi="Arial" w:cs="Arial"/>
                <w:b/>
                <w:bCs/>
                <w:sz w:val="20"/>
                <w:szCs w:val="20"/>
              </w:rPr>
            </w:pPr>
            <w:r>
              <w:rPr>
                <w:rFonts w:ascii="Arial" w:hAnsi="Arial" w:cs="Arial"/>
                <w:b/>
                <w:bCs/>
                <w:sz w:val="20"/>
                <w:szCs w:val="20"/>
              </w:rPr>
              <w:t xml:space="preserve">Will the session be accompanied by a published report or something available online? If so will this be launched at the conference? </w:t>
            </w:r>
          </w:p>
          <w:p w:rsidR="0046555A" w:rsidRDefault="0046555A" w:rsidP="00D66AE0">
            <w:pPr>
              <w:rPr>
                <w:rFonts w:ascii="Arial" w:hAnsi="Arial" w:cs="Arial"/>
                <w:b/>
                <w:bCs/>
                <w:sz w:val="20"/>
                <w:szCs w:val="20"/>
              </w:rPr>
            </w:pPr>
          </w:p>
          <w:p w:rsidR="0046555A" w:rsidRPr="00F446B1" w:rsidRDefault="0046555A" w:rsidP="00D66AE0">
            <w:pPr>
              <w:rPr>
                <w:rFonts w:ascii="Arial" w:hAnsi="Arial" w:cs="Arial"/>
                <w:b/>
                <w:bCs/>
                <w:i/>
                <w:sz w:val="20"/>
                <w:szCs w:val="20"/>
              </w:rPr>
            </w:pPr>
            <w:r w:rsidRPr="00F446B1">
              <w:rPr>
                <w:rFonts w:ascii="Arial" w:hAnsi="Arial" w:cs="Arial"/>
                <w:b/>
                <w:bCs/>
                <w:i/>
                <w:sz w:val="20"/>
                <w:szCs w:val="20"/>
              </w:rPr>
              <w:t xml:space="preserve">Word limit </w:t>
            </w:r>
          </w:p>
          <w:p w:rsidR="0046555A" w:rsidRPr="00F446B1" w:rsidRDefault="0046555A" w:rsidP="00D66AE0">
            <w:pPr>
              <w:rPr>
                <w:rFonts w:ascii="Arial" w:hAnsi="Arial" w:cs="Arial"/>
                <w:b/>
                <w:bCs/>
                <w:sz w:val="20"/>
                <w:szCs w:val="20"/>
              </w:rPr>
            </w:pPr>
            <w:r w:rsidRPr="00F446B1">
              <w:rPr>
                <w:rFonts w:ascii="Arial" w:hAnsi="Arial" w:cs="Arial"/>
                <w:b/>
                <w:bCs/>
                <w:i/>
                <w:sz w:val="20"/>
                <w:szCs w:val="20"/>
              </w:rPr>
              <w:t>(100 words)</w:t>
            </w:r>
          </w:p>
        </w:tc>
        <w:tc>
          <w:tcPr>
            <w:tcW w:w="7910" w:type="dxa"/>
          </w:tcPr>
          <w:p w:rsidR="0046555A" w:rsidRPr="004D4A29" w:rsidRDefault="0046555A" w:rsidP="00D66AE0">
            <w:pPr>
              <w:jc w:val="both"/>
              <w:rPr>
                <w:rFonts w:ascii="Arial" w:hAnsi="Arial" w:cs="Arial"/>
                <w:sz w:val="20"/>
                <w:szCs w:val="20"/>
              </w:rPr>
            </w:pPr>
          </w:p>
        </w:tc>
      </w:tr>
    </w:tbl>
    <w:p w:rsidR="0046555A" w:rsidRPr="00F446B1" w:rsidRDefault="0046555A" w:rsidP="0046555A">
      <w:pPr>
        <w:rPr>
          <w:rFonts w:ascii="Arial" w:hAnsi="Arial" w:cs="Arial"/>
          <w:b/>
          <w:bCs/>
        </w:rPr>
      </w:pPr>
    </w:p>
    <w:p w:rsidR="00B43754" w:rsidRDefault="00B43754"/>
    <w:sectPr w:rsidR="00B43754" w:rsidSect="00263828">
      <w:head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CA9" w:rsidRDefault="00205CA9">
      <w:r>
        <w:separator/>
      </w:r>
    </w:p>
  </w:endnote>
  <w:endnote w:type="continuationSeparator" w:id="0">
    <w:p w:rsidR="00205CA9" w:rsidRDefault="0020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CA9" w:rsidRDefault="00205CA9">
      <w:r>
        <w:separator/>
      </w:r>
    </w:p>
  </w:footnote>
  <w:footnote w:type="continuationSeparator" w:id="0">
    <w:p w:rsidR="00205CA9" w:rsidRDefault="00205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B28" w:rsidRDefault="0046555A">
    <w:pPr>
      <w:pStyle w:val="Header"/>
    </w:pPr>
    <w:r>
      <w:rPr>
        <w:noProof/>
        <w:lang w:eastAsia="en-GB"/>
      </w:rPr>
      <w:drawing>
        <wp:inline distT="0" distB="0" distL="0" distR="0" wp14:anchorId="6C161460" wp14:editId="2618A6C8">
          <wp:extent cx="3771900" cy="9525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952500"/>
                  </a:xfrm>
                  <a:prstGeom prst="rect">
                    <a:avLst/>
                  </a:prstGeom>
                  <a:noFill/>
                  <a:ln>
                    <a:noFill/>
                  </a:ln>
                </pic:spPr>
              </pic:pic>
            </a:graphicData>
          </a:graphic>
        </wp:inline>
      </w:drawing>
    </w:r>
  </w:p>
  <w:p w:rsidR="00DC1B28" w:rsidRPr="00E307F0" w:rsidRDefault="00205CA9" w:rsidP="00E307F0">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059AD"/>
    <w:multiLevelType w:val="multilevel"/>
    <w:tmpl w:val="072A4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F47D5C"/>
    <w:multiLevelType w:val="hybridMultilevel"/>
    <w:tmpl w:val="F6860A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6B6F57FC"/>
    <w:multiLevelType w:val="hybridMultilevel"/>
    <w:tmpl w:val="339A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55A"/>
    <w:rsid w:val="00070030"/>
    <w:rsid w:val="00205CA9"/>
    <w:rsid w:val="0024044D"/>
    <w:rsid w:val="002A0730"/>
    <w:rsid w:val="003423C9"/>
    <w:rsid w:val="003F6EB9"/>
    <w:rsid w:val="00432C62"/>
    <w:rsid w:val="0046555A"/>
    <w:rsid w:val="004D3E41"/>
    <w:rsid w:val="0058460F"/>
    <w:rsid w:val="005958ED"/>
    <w:rsid w:val="00915F72"/>
    <w:rsid w:val="00A129AC"/>
    <w:rsid w:val="00A15203"/>
    <w:rsid w:val="00A80D22"/>
    <w:rsid w:val="00AC5854"/>
    <w:rsid w:val="00B43754"/>
    <w:rsid w:val="00B86A86"/>
    <w:rsid w:val="00C0277C"/>
    <w:rsid w:val="00C7220B"/>
    <w:rsid w:val="00D6766F"/>
    <w:rsid w:val="00E15802"/>
    <w:rsid w:val="00E312D0"/>
    <w:rsid w:val="00EB55A1"/>
    <w:rsid w:val="00F24B1F"/>
    <w:rsid w:val="00F35BF0"/>
    <w:rsid w:val="00FB7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9AEB8"/>
  <w15:chartTrackingRefBased/>
  <w15:docId w15:val="{CE06AC9A-F0EA-4E5C-8E60-09A641B7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555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46555A"/>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6555A"/>
    <w:rPr>
      <w:rFonts w:ascii="Arial" w:eastAsia="Times New Roman" w:hAnsi="Arial" w:cs="Arial"/>
      <w:b/>
      <w:bCs/>
      <w:sz w:val="24"/>
      <w:szCs w:val="24"/>
    </w:rPr>
  </w:style>
  <w:style w:type="paragraph" w:styleId="Title">
    <w:name w:val="Title"/>
    <w:basedOn w:val="Normal"/>
    <w:link w:val="TitleChar"/>
    <w:uiPriority w:val="99"/>
    <w:qFormat/>
    <w:rsid w:val="0046555A"/>
    <w:pPr>
      <w:jc w:val="center"/>
    </w:pPr>
    <w:rPr>
      <w:rFonts w:ascii="Arial" w:hAnsi="Arial" w:cs="Arial"/>
      <w:b/>
      <w:bCs/>
    </w:rPr>
  </w:style>
  <w:style w:type="character" w:customStyle="1" w:styleId="TitleChar">
    <w:name w:val="Title Char"/>
    <w:basedOn w:val="DefaultParagraphFont"/>
    <w:link w:val="Title"/>
    <w:uiPriority w:val="99"/>
    <w:rsid w:val="0046555A"/>
    <w:rPr>
      <w:rFonts w:ascii="Arial" w:eastAsia="Times New Roman" w:hAnsi="Arial" w:cs="Arial"/>
      <w:b/>
      <w:bCs/>
      <w:sz w:val="24"/>
      <w:szCs w:val="24"/>
    </w:rPr>
  </w:style>
  <w:style w:type="character" w:styleId="Hyperlink">
    <w:name w:val="Hyperlink"/>
    <w:basedOn w:val="DefaultParagraphFont"/>
    <w:uiPriority w:val="99"/>
    <w:semiHidden/>
    <w:rsid w:val="0046555A"/>
    <w:rPr>
      <w:rFonts w:cs="Times New Roman"/>
      <w:color w:val="0000FF"/>
      <w:u w:val="single"/>
    </w:rPr>
  </w:style>
  <w:style w:type="paragraph" w:styleId="Header">
    <w:name w:val="header"/>
    <w:basedOn w:val="Normal"/>
    <w:link w:val="HeaderChar"/>
    <w:uiPriority w:val="99"/>
    <w:rsid w:val="0046555A"/>
    <w:pPr>
      <w:tabs>
        <w:tab w:val="center" w:pos="4513"/>
        <w:tab w:val="right" w:pos="9026"/>
      </w:tabs>
    </w:pPr>
  </w:style>
  <w:style w:type="character" w:customStyle="1" w:styleId="HeaderChar">
    <w:name w:val="Header Char"/>
    <w:basedOn w:val="DefaultParagraphFont"/>
    <w:link w:val="Header"/>
    <w:uiPriority w:val="99"/>
    <w:rsid w:val="0046555A"/>
    <w:rPr>
      <w:rFonts w:ascii="Times New Roman" w:eastAsia="Times New Roman" w:hAnsi="Times New Roman" w:cs="Times New Roman"/>
      <w:sz w:val="24"/>
      <w:szCs w:val="24"/>
    </w:rPr>
  </w:style>
  <w:style w:type="paragraph" w:styleId="ListParagraph">
    <w:name w:val="List Paragraph"/>
    <w:basedOn w:val="Normal"/>
    <w:uiPriority w:val="99"/>
    <w:qFormat/>
    <w:rsid w:val="0046555A"/>
    <w:pPr>
      <w:ind w:left="720"/>
    </w:pPr>
    <w:rPr>
      <w:rFonts w:ascii="Calibri" w:hAnsi="Calibri"/>
      <w:sz w:val="22"/>
      <w:szCs w:val="22"/>
    </w:rPr>
  </w:style>
  <w:style w:type="paragraph" w:styleId="NormalWeb">
    <w:name w:val="Normal (Web)"/>
    <w:basedOn w:val="Normal"/>
    <w:uiPriority w:val="99"/>
    <w:semiHidden/>
    <w:unhideWhenUsed/>
    <w:rsid w:val="00FB792A"/>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386632">
      <w:bodyDiv w:val="1"/>
      <w:marLeft w:val="0"/>
      <w:marRight w:val="0"/>
      <w:marTop w:val="0"/>
      <w:marBottom w:val="0"/>
      <w:divBdr>
        <w:top w:val="none" w:sz="0" w:space="0" w:color="auto"/>
        <w:left w:val="none" w:sz="0" w:space="0" w:color="auto"/>
        <w:bottom w:val="none" w:sz="0" w:space="0" w:color="auto"/>
        <w:right w:val="none" w:sz="0" w:space="0" w:color="auto"/>
      </w:divBdr>
    </w:div>
    <w:div w:id="1014650600">
      <w:bodyDiv w:val="1"/>
      <w:marLeft w:val="0"/>
      <w:marRight w:val="0"/>
      <w:marTop w:val="0"/>
      <w:marBottom w:val="0"/>
      <w:divBdr>
        <w:top w:val="none" w:sz="0" w:space="0" w:color="auto"/>
        <w:left w:val="none" w:sz="0" w:space="0" w:color="auto"/>
        <w:bottom w:val="none" w:sz="0" w:space="0" w:color="auto"/>
        <w:right w:val="none" w:sz="0" w:space="0" w:color="auto"/>
      </w:divBdr>
    </w:div>
    <w:div w:id="1451897176">
      <w:bodyDiv w:val="1"/>
      <w:marLeft w:val="0"/>
      <w:marRight w:val="0"/>
      <w:marTop w:val="0"/>
      <w:marBottom w:val="0"/>
      <w:divBdr>
        <w:top w:val="none" w:sz="0" w:space="0" w:color="auto"/>
        <w:left w:val="none" w:sz="0" w:space="0" w:color="auto"/>
        <w:bottom w:val="none" w:sz="0" w:space="0" w:color="auto"/>
        <w:right w:val="none" w:sz="0" w:space="0" w:color="auto"/>
      </w:divBdr>
    </w:div>
    <w:div w:id="200967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laria.org.uk" TargetMode="External"/><Relationship Id="rId3" Type="http://schemas.openxmlformats.org/officeDocument/2006/relationships/settings" Target="settings.xml"/><Relationship Id="rId7" Type="http://schemas.openxmlformats.org/officeDocument/2006/relationships/hyperlink" Target="mailto:admin@lari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Mosaic 1</dc:creator>
  <cp:keywords/>
  <dc:description/>
  <cp:lastModifiedBy>Mosaic 1</cp:lastModifiedBy>
  <cp:revision>5</cp:revision>
  <dcterms:created xsi:type="dcterms:W3CDTF">2016-09-30T12:39:00Z</dcterms:created>
  <dcterms:modified xsi:type="dcterms:W3CDTF">2016-10-03T10:36:00Z</dcterms:modified>
</cp:coreProperties>
</file>